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70AC2" w14:textId="77777777" w:rsidR="002C4FBF" w:rsidRPr="00574F46" w:rsidRDefault="002C4FBF" w:rsidP="002C4FBF">
      <w:pPr>
        <w:pStyle w:val="HeaderTab"/>
        <w:spacing w:after="240"/>
        <w:outlineLvl w:val="1"/>
        <w:rPr>
          <w:rStyle w:val="Strong"/>
          <w:rFonts w:eastAsiaTheme="minorHAnsi" w:cs="Times New Roman"/>
          <w:b/>
          <w:bCs w:val="0"/>
          <w:caps w:val="0"/>
          <w:spacing w:val="0"/>
          <w:sz w:val="40"/>
          <w:szCs w:val="40"/>
        </w:rPr>
      </w:pPr>
      <w:r w:rsidRPr="00574F46">
        <w:rPr>
          <w:rStyle w:val="Strong"/>
          <w:sz w:val="40"/>
          <w:szCs w:val="40"/>
        </w:rPr>
        <w:t>SCHEDULE B - PRICING</w:t>
      </w:r>
    </w:p>
    <w:p w14:paraId="7CC4556D" w14:textId="1C56D3C8" w:rsidR="007254EA" w:rsidRDefault="002C4FBF" w:rsidP="002C4FBF">
      <w:pPr>
        <w:spacing w:after="0" w:line="240" w:lineRule="auto"/>
        <w:textAlignment w:val="baseline"/>
        <w:rPr>
          <w:rFonts w:eastAsia="Times New Roman" w:cs="Arial"/>
          <w:sz w:val="24"/>
          <w:szCs w:val="24"/>
        </w:rPr>
      </w:pPr>
      <w:r>
        <w:rPr>
          <w:rFonts w:eastAsia="Times New Roman" w:cs="Arial"/>
          <w:sz w:val="24"/>
          <w:szCs w:val="24"/>
        </w:rPr>
        <w:t>Price proposals must include </w:t>
      </w:r>
      <w:r>
        <w:rPr>
          <w:rFonts w:eastAsia="Times New Roman" w:cs="Arial"/>
          <w:sz w:val="24"/>
          <w:szCs w:val="24"/>
          <w:u w:val="single"/>
        </w:rPr>
        <w:t>all</w:t>
      </w:r>
      <w:r>
        <w:rPr>
          <w:rFonts w:eastAsia="Times New Roman" w:cs="Arial"/>
          <w:sz w:val="24"/>
          <w:szCs w:val="24"/>
        </w:rPr>
        <w:t xml:space="preserve"> costs for the licensing, support, implementation, and training for the </w:t>
      </w:r>
      <w:proofErr w:type="gramStart"/>
      <w:r>
        <w:rPr>
          <w:rFonts w:eastAsia="Times New Roman" w:cs="Arial"/>
          <w:sz w:val="24"/>
          <w:szCs w:val="24"/>
        </w:rPr>
        <w:t>Solution</w:t>
      </w:r>
      <w:r w:rsidRPr="00D77E23">
        <w:rPr>
          <w:rFonts w:eastAsia="Times New Roman" w:cs="Arial"/>
          <w:b/>
          <w:bCs/>
          <w:sz w:val="24"/>
          <w:szCs w:val="24"/>
        </w:rPr>
        <w:t>.</w:t>
      </w:r>
      <w:r w:rsidR="007254EA" w:rsidRPr="00D77E23">
        <w:rPr>
          <w:rFonts w:eastAsia="Times New Roman" w:cs="Arial"/>
          <w:b/>
          <w:bCs/>
          <w:sz w:val="24"/>
          <w:szCs w:val="24"/>
        </w:rPr>
        <w:t>*</w:t>
      </w:r>
      <w:proofErr w:type="gramEnd"/>
    </w:p>
    <w:p w14:paraId="217CE56D" w14:textId="77777777" w:rsidR="007254EA" w:rsidRDefault="007254EA" w:rsidP="002C4FBF">
      <w:pPr>
        <w:spacing w:after="0" w:line="240" w:lineRule="auto"/>
        <w:textAlignment w:val="baseline"/>
        <w:rPr>
          <w:rFonts w:eastAsia="Times New Roman" w:cs="Arial"/>
          <w:sz w:val="24"/>
          <w:szCs w:val="24"/>
        </w:rPr>
      </w:pPr>
    </w:p>
    <w:p w14:paraId="200151D8" w14:textId="001D3D40" w:rsidR="007254EA" w:rsidRPr="00D77E23" w:rsidRDefault="007254EA" w:rsidP="002C4FBF">
      <w:pPr>
        <w:spacing w:after="0" w:line="240" w:lineRule="auto"/>
        <w:textAlignment w:val="baseline"/>
        <w:rPr>
          <w:rFonts w:eastAsia="Times New Roman" w:cs="Arial"/>
          <w:b/>
          <w:bCs/>
          <w:sz w:val="24"/>
          <w:szCs w:val="24"/>
        </w:rPr>
      </w:pPr>
      <w:r w:rsidRPr="00D77E23">
        <w:rPr>
          <w:rFonts w:eastAsia="Times New Roman" w:cs="Arial"/>
          <w:b/>
          <w:bCs/>
          <w:sz w:val="24"/>
          <w:szCs w:val="24"/>
        </w:rPr>
        <w:t xml:space="preserve">* </w:t>
      </w:r>
      <w:r w:rsidR="00E96BF7">
        <w:rPr>
          <w:rFonts w:eastAsia="Times New Roman" w:cs="Arial"/>
          <w:b/>
          <w:bCs/>
          <w:sz w:val="24"/>
          <w:szCs w:val="24"/>
        </w:rPr>
        <w:t xml:space="preserve">Please </w:t>
      </w:r>
      <w:r w:rsidR="00643F50">
        <w:rPr>
          <w:rFonts w:eastAsia="Times New Roman" w:cs="Arial"/>
          <w:b/>
          <w:bCs/>
          <w:sz w:val="24"/>
          <w:szCs w:val="24"/>
        </w:rPr>
        <w:t xml:space="preserve">also </w:t>
      </w:r>
      <w:r w:rsidR="00E96BF7">
        <w:rPr>
          <w:rFonts w:eastAsia="Times New Roman" w:cs="Arial"/>
          <w:b/>
          <w:bCs/>
          <w:sz w:val="24"/>
          <w:szCs w:val="24"/>
        </w:rPr>
        <w:t xml:space="preserve">see </w:t>
      </w:r>
      <w:r w:rsidR="00E96BF7" w:rsidRPr="00D77E23">
        <w:rPr>
          <w:rFonts w:eastAsia="Times New Roman" w:cs="Arial"/>
          <w:b/>
          <w:bCs/>
          <w:sz w:val="24"/>
          <w:szCs w:val="24"/>
        </w:rPr>
        <w:t xml:space="preserve">Sales Quote: Q-648771 </w:t>
      </w:r>
      <w:r w:rsidR="00B43B09">
        <w:rPr>
          <w:rFonts w:eastAsia="Times New Roman" w:cs="Arial"/>
          <w:b/>
          <w:bCs/>
          <w:sz w:val="24"/>
          <w:szCs w:val="24"/>
        </w:rPr>
        <w:t xml:space="preserve">at the end </w:t>
      </w:r>
      <w:r w:rsidR="00710BC6">
        <w:rPr>
          <w:rFonts w:eastAsia="Times New Roman" w:cs="Arial"/>
          <w:b/>
          <w:bCs/>
          <w:sz w:val="24"/>
          <w:szCs w:val="24"/>
        </w:rPr>
        <w:t xml:space="preserve">of </w:t>
      </w:r>
      <w:r w:rsidR="00231136">
        <w:rPr>
          <w:rFonts w:eastAsia="Times New Roman" w:cs="Arial"/>
          <w:b/>
          <w:bCs/>
          <w:sz w:val="24"/>
          <w:szCs w:val="24"/>
        </w:rPr>
        <w:t xml:space="preserve">our completed </w:t>
      </w:r>
      <w:r w:rsidR="00710BC6">
        <w:rPr>
          <w:rFonts w:eastAsia="Times New Roman" w:cs="Arial"/>
          <w:b/>
          <w:bCs/>
          <w:sz w:val="24"/>
          <w:szCs w:val="24"/>
        </w:rPr>
        <w:t>Schedule B</w:t>
      </w:r>
      <w:r w:rsidR="00B43B09">
        <w:rPr>
          <w:rFonts w:eastAsia="Times New Roman" w:cs="Arial"/>
          <w:b/>
          <w:bCs/>
          <w:sz w:val="24"/>
          <w:szCs w:val="24"/>
        </w:rPr>
        <w:t xml:space="preserve"> </w:t>
      </w:r>
      <w:r w:rsidR="00E96BF7">
        <w:rPr>
          <w:rFonts w:eastAsia="Times New Roman" w:cs="Arial"/>
          <w:b/>
          <w:bCs/>
          <w:sz w:val="24"/>
          <w:szCs w:val="24"/>
        </w:rPr>
        <w:t>for f</w:t>
      </w:r>
      <w:r w:rsidRPr="00D77E23">
        <w:rPr>
          <w:rFonts w:eastAsia="Times New Roman" w:cs="Arial"/>
          <w:b/>
          <w:bCs/>
          <w:sz w:val="24"/>
          <w:szCs w:val="24"/>
        </w:rPr>
        <w:t xml:space="preserve">urther detail </w:t>
      </w:r>
      <w:r w:rsidR="009222C6">
        <w:rPr>
          <w:rFonts w:eastAsia="Times New Roman" w:cs="Arial"/>
          <w:b/>
          <w:bCs/>
          <w:sz w:val="24"/>
          <w:szCs w:val="24"/>
        </w:rPr>
        <w:t>on</w:t>
      </w:r>
      <w:r w:rsidR="005E06E2" w:rsidRPr="00D77E23">
        <w:rPr>
          <w:rFonts w:eastAsia="Times New Roman" w:cs="Arial"/>
          <w:b/>
          <w:bCs/>
          <w:sz w:val="24"/>
          <w:szCs w:val="24"/>
        </w:rPr>
        <w:t xml:space="preserve"> </w:t>
      </w:r>
      <w:proofErr w:type="spellStart"/>
      <w:r w:rsidR="005E06E2" w:rsidRPr="00D77E23">
        <w:rPr>
          <w:rFonts w:eastAsia="Times New Roman" w:cs="Arial"/>
          <w:b/>
          <w:bCs/>
          <w:sz w:val="24"/>
          <w:szCs w:val="24"/>
        </w:rPr>
        <w:t>OnSolve’s</w:t>
      </w:r>
      <w:proofErr w:type="spellEnd"/>
      <w:r w:rsidR="005E06E2" w:rsidRPr="00D77E23">
        <w:rPr>
          <w:rFonts w:eastAsia="Times New Roman" w:cs="Arial"/>
          <w:b/>
          <w:bCs/>
          <w:sz w:val="24"/>
          <w:szCs w:val="24"/>
        </w:rPr>
        <w:t xml:space="preserve"> pricing structure</w:t>
      </w:r>
      <w:r w:rsidR="00E96BF7">
        <w:rPr>
          <w:rFonts w:eastAsia="Times New Roman" w:cs="Arial"/>
          <w:b/>
          <w:bCs/>
          <w:sz w:val="24"/>
          <w:szCs w:val="24"/>
        </w:rPr>
        <w:t>.</w:t>
      </w:r>
    </w:p>
    <w:p w14:paraId="5406D7E2" w14:textId="73C22DF4" w:rsidR="002C4FBF" w:rsidRDefault="002C4FBF" w:rsidP="002C4FBF">
      <w:pPr>
        <w:spacing w:after="0" w:line="240" w:lineRule="auto"/>
        <w:textAlignment w:val="baseline"/>
        <w:rPr>
          <w:rFonts w:eastAsia="Times New Roman" w:cs="Arial"/>
          <w:sz w:val="24"/>
          <w:szCs w:val="24"/>
        </w:rPr>
      </w:pPr>
    </w:p>
    <w:p w14:paraId="2594E42D" w14:textId="77777777" w:rsidR="002C4FBF" w:rsidRDefault="002C4FBF" w:rsidP="002C4FBF">
      <w:pPr>
        <w:spacing w:after="0" w:line="240" w:lineRule="auto"/>
        <w:textAlignment w:val="baseline"/>
        <w:rPr>
          <w:rFonts w:eastAsia="Times New Roman" w:cs="Arial"/>
          <w:sz w:val="24"/>
          <w:szCs w:val="24"/>
        </w:rPr>
      </w:pPr>
      <w:r w:rsidRPr="00F770B0">
        <w:rPr>
          <w:rFonts w:eastAsia="Times New Roman" w:cs="Arial"/>
          <w:sz w:val="24"/>
          <w:szCs w:val="24"/>
        </w:rPr>
        <w:t>1.</w:t>
      </w:r>
      <w:r>
        <w:rPr>
          <w:rFonts w:eastAsia="Times New Roman" w:cs="Arial"/>
          <w:sz w:val="24"/>
          <w:szCs w:val="24"/>
          <w:u w:val="single"/>
        </w:rPr>
        <w:t xml:space="preserve"> Licensing Fees</w:t>
      </w:r>
      <w:r>
        <w:rPr>
          <w:rFonts w:eastAsia="Times New Roman" w:cs="Arial"/>
          <w:sz w:val="24"/>
          <w:szCs w:val="24"/>
        </w:rPr>
        <w:t>.  If Contractor is proposing a perpetual license, Contractor shall include the one-time cost of the license, which shall cover all intended users of the Solution (please refer to the estimated number and type of users identified in the </w:t>
      </w:r>
      <w:r>
        <w:rPr>
          <w:rFonts w:eastAsia="Times New Roman" w:cs="Arial"/>
          <w:b/>
          <w:bCs/>
          <w:sz w:val="24"/>
          <w:szCs w:val="24"/>
        </w:rPr>
        <w:t>User Type and Capacity</w:t>
      </w:r>
      <w:r>
        <w:rPr>
          <w:rFonts w:eastAsia="Times New Roman" w:cs="Arial"/>
          <w:sz w:val="24"/>
          <w:szCs w:val="24"/>
        </w:rPr>
        <w:t> </w:t>
      </w:r>
      <w:r>
        <w:rPr>
          <w:rFonts w:eastAsia="Times New Roman" w:cs="Arial"/>
          <w:b/>
          <w:bCs/>
          <w:sz w:val="24"/>
          <w:szCs w:val="24"/>
        </w:rPr>
        <w:t>Section of Schedule A -</w:t>
      </w:r>
      <w:r>
        <w:rPr>
          <w:rFonts w:eastAsia="Times New Roman" w:cs="Arial"/>
          <w:sz w:val="24"/>
          <w:szCs w:val="24"/>
        </w:rPr>
        <w:t> </w:t>
      </w:r>
      <w:r>
        <w:rPr>
          <w:rFonts w:eastAsia="Times New Roman" w:cs="Arial"/>
          <w:b/>
          <w:bCs/>
          <w:sz w:val="24"/>
          <w:szCs w:val="24"/>
        </w:rPr>
        <w:t>Statement of Work</w:t>
      </w:r>
      <w:r>
        <w:rPr>
          <w:rFonts w:eastAsia="Times New Roman" w:cs="Arial"/>
          <w:sz w:val="24"/>
          <w:szCs w:val="24"/>
        </w:rPr>
        <w:t>).  If Contractor is proposing a term-based license, Bidder shall include annual costs for the term-based license for, which shall cover all intended users of the Solution (please refer to the estimated number and type of users identified in the </w:t>
      </w:r>
      <w:r>
        <w:rPr>
          <w:rFonts w:eastAsia="Times New Roman" w:cs="Arial"/>
          <w:b/>
          <w:bCs/>
          <w:sz w:val="24"/>
          <w:szCs w:val="24"/>
        </w:rPr>
        <w:t>User Type and Capacity</w:t>
      </w:r>
      <w:r>
        <w:rPr>
          <w:rFonts w:eastAsia="Times New Roman" w:cs="Arial"/>
          <w:sz w:val="24"/>
          <w:szCs w:val="24"/>
        </w:rPr>
        <w:t> </w:t>
      </w:r>
      <w:r>
        <w:rPr>
          <w:rFonts w:eastAsia="Times New Roman" w:cs="Arial"/>
          <w:b/>
          <w:bCs/>
          <w:sz w:val="24"/>
          <w:szCs w:val="24"/>
        </w:rPr>
        <w:t>Section of Schedule A -</w:t>
      </w:r>
      <w:r>
        <w:rPr>
          <w:rFonts w:eastAsia="Times New Roman" w:cs="Arial"/>
          <w:sz w:val="24"/>
          <w:szCs w:val="24"/>
        </w:rPr>
        <w:t> </w:t>
      </w:r>
      <w:r>
        <w:rPr>
          <w:rFonts w:eastAsia="Times New Roman" w:cs="Arial"/>
          <w:b/>
          <w:bCs/>
          <w:sz w:val="24"/>
          <w:szCs w:val="24"/>
        </w:rPr>
        <w:t>Statement of Work)</w:t>
      </w:r>
      <w:r>
        <w:rPr>
          <w:rFonts w:eastAsia="Times New Roman" w:cs="Arial"/>
          <w:sz w:val="24"/>
          <w:szCs w:val="24"/>
        </w:rPr>
        <w:t>.  While the State is looking for precise pricing based on the estimated number of users, Contractor is encouraged to also provide a separate, tiered pricing structure to afford the State discounted pricing based on potential increases in volume in the future.  If Bidder offers an enterprise pricing model (e.g. unlimited number of users), it is encouraged to separately provide that pricing option as well.  </w:t>
      </w:r>
    </w:p>
    <w:p w14:paraId="5C025B7A"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 </w:t>
      </w:r>
    </w:p>
    <w:p w14:paraId="617C3BF3"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If Contractor is proposing a subscription License Model, only Table A must be completed. If Contractor is proposing a Perpetual License Model, License costs must be included in Table B. </w:t>
      </w:r>
    </w:p>
    <w:p w14:paraId="7614B0F1" w14:textId="77777777" w:rsidR="002C4FBF" w:rsidRDefault="002C4FBF" w:rsidP="002C4FBF">
      <w:pPr>
        <w:spacing w:after="0" w:line="240" w:lineRule="auto"/>
        <w:ind w:left="360"/>
        <w:textAlignment w:val="baseline"/>
        <w:rPr>
          <w:rFonts w:eastAsia="Times New Roman" w:cs="Arial"/>
          <w:sz w:val="24"/>
          <w:szCs w:val="24"/>
        </w:rPr>
      </w:pPr>
    </w:p>
    <w:p w14:paraId="12D4FB53" w14:textId="77777777" w:rsidR="002C4FBF" w:rsidRDefault="002C4FBF" w:rsidP="002C4FBF">
      <w:pPr>
        <w:spacing w:after="0" w:line="240" w:lineRule="auto"/>
        <w:textAlignment w:val="baseline"/>
        <w:rPr>
          <w:rFonts w:eastAsia="Times New Roman" w:cs="Arial"/>
          <w:sz w:val="24"/>
          <w:szCs w:val="24"/>
        </w:rPr>
      </w:pPr>
      <w:r w:rsidRPr="00487958">
        <w:rPr>
          <w:rFonts w:eastAsia="Times New Roman" w:cs="Arial"/>
          <w:sz w:val="24"/>
          <w:szCs w:val="24"/>
        </w:rPr>
        <w:t>2.</w:t>
      </w:r>
      <w:r>
        <w:rPr>
          <w:rFonts w:eastAsia="Times New Roman" w:cs="Arial"/>
          <w:sz w:val="24"/>
          <w:szCs w:val="24"/>
          <w:u w:val="single"/>
        </w:rPr>
        <w:t xml:space="preserve"> Support Service Fees</w:t>
      </w:r>
      <w:r>
        <w:rPr>
          <w:rFonts w:eastAsia="Times New Roman" w:cs="Arial"/>
          <w:sz w:val="24"/>
          <w:szCs w:val="24"/>
        </w:rPr>
        <w:t>.  The Contractor must identify any monthly costs for ongoing support of the Solution (the “</w:t>
      </w:r>
      <w:r>
        <w:rPr>
          <w:rFonts w:eastAsia="Times New Roman" w:cs="Arial"/>
          <w:b/>
          <w:bCs/>
          <w:sz w:val="24"/>
          <w:szCs w:val="24"/>
        </w:rPr>
        <w:t>Support Service Fees</w:t>
      </w:r>
      <w:r>
        <w:rPr>
          <w:rFonts w:eastAsia="Times New Roman" w:cs="Arial"/>
          <w:sz w:val="24"/>
          <w:szCs w:val="24"/>
        </w:rPr>
        <w:t>”) to meet the requirements of </w:t>
      </w:r>
      <w:r>
        <w:rPr>
          <w:rFonts w:eastAsia="Times New Roman" w:cs="Arial"/>
          <w:b/>
          <w:bCs/>
          <w:sz w:val="24"/>
          <w:szCs w:val="24"/>
        </w:rPr>
        <w:t>Schedule D to the Contract Terms</w:t>
      </w:r>
      <w:r>
        <w:rPr>
          <w:rFonts w:eastAsia="Times New Roman" w:cs="Arial"/>
          <w:sz w:val="24"/>
          <w:szCs w:val="24"/>
        </w:rPr>
        <w:t> - </w:t>
      </w:r>
      <w:r>
        <w:rPr>
          <w:rFonts w:eastAsia="Times New Roman" w:cs="Arial"/>
          <w:b/>
          <w:bCs/>
          <w:sz w:val="24"/>
          <w:szCs w:val="24"/>
        </w:rPr>
        <w:t>Service Level Agreement. </w:t>
      </w:r>
      <w:r>
        <w:rPr>
          <w:rFonts w:eastAsia="Times New Roman" w:cs="Arial"/>
          <w:sz w:val="24"/>
          <w:szCs w:val="24"/>
        </w:rPr>
        <w:t>Separate Support Service fees must be documented in Table B below. </w:t>
      </w:r>
    </w:p>
    <w:p w14:paraId="0FBA56AD" w14:textId="77777777" w:rsidR="002C4FBF" w:rsidRDefault="002C4FBF" w:rsidP="002C4FBF">
      <w:pPr>
        <w:spacing w:after="0" w:line="240" w:lineRule="auto"/>
        <w:ind w:left="720"/>
        <w:textAlignment w:val="baseline"/>
        <w:rPr>
          <w:rFonts w:eastAsia="Times New Roman" w:cs="Arial"/>
          <w:sz w:val="24"/>
          <w:szCs w:val="24"/>
        </w:rPr>
      </w:pPr>
      <w:r>
        <w:rPr>
          <w:rFonts w:eastAsia="Times New Roman" w:cs="Arial"/>
          <w:sz w:val="24"/>
          <w:szCs w:val="24"/>
        </w:rPr>
        <w:t> </w:t>
      </w:r>
    </w:p>
    <w:p w14:paraId="7A9BF52C" w14:textId="77777777" w:rsidR="002C4FBF" w:rsidRDefault="002C4FBF" w:rsidP="002C4FBF">
      <w:pPr>
        <w:spacing w:after="0" w:line="240" w:lineRule="auto"/>
        <w:textAlignment w:val="baseline"/>
        <w:rPr>
          <w:rFonts w:eastAsia="Times New Roman" w:cs="Arial"/>
          <w:sz w:val="24"/>
          <w:szCs w:val="24"/>
        </w:rPr>
      </w:pPr>
      <w:r w:rsidRPr="00487958">
        <w:rPr>
          <w:rFonts w:eastAsia="Times New Roman" w:cs="Arial"/>
          <w:sz w:val="24"/>
          <w:szCs w:val="24"/>
        </w:rPr>
        <w:t>3.</w:t>
      </w:r>
      <w:r>
        <w:rPr>
          <w:rFonts w:eastAsia="Times New Roman" w:cs="Arial"/>
          <w:sz w:val="24"/>
          <w:szCs w:val="24"/>
          <w:u w:val="single"/>
        </w:rPr>
        <w:t xml:space="preserve"> Hosting Fees.   </w:t>
      </w:r>
      <w:r>
        <w:rPr>
          <w:rFonts w:eastAsia="Times New Roman" w:cs="Arial"/>
          <w:sz w:val="24"/>
          <w:szCs w:val="24"/>
        </w:rPr>
        <w:t>If Contractor is proposing a perpetual license with a separate hosting cost (direct or through a Permitted subcontractor), Contractor must provide the monthly hosting cost in Table B below. Contractor shall include the hosting costs to accommodate all intended users of the Solution (please refer to the estimated number and type of users identified in the </w:t>
      </w:r>
      <w:r>
        <w:rPr>
          <w:rFonts w:eastAsia="Times New Roman" w:cs="Arial"/>
          <w:b/>
          <w:bCs/>
          <w:sz w:val="24"/>
          <w:szCs w:val="24"/>
        </w:rPr>
        <w:t>User Type and Capacity</w:t>
      </w:r>
      <w:r>
        <w:rPr>
          <w:rFonts w:eastAsia="Times New Roman" w:cs="Arial"/>
          <w:sz w:val="24"/>
          <w:szCs w:val="24"/>
        </w:rPr>
        <w:t> </w:t>
      </w:r>
      <w:r>
        <w:rPr>
          <w:rFonts w:eastAsia="Times New Roman" w:cs="Arial"/>
          <w:b/>
          <w:bCs/>
          <w:sz w:val="24"/>
          <w:szCs w:val="24"/>
        </w:rPr>
        <w:t>Section of Schedule A -</w:t>
      </w:r>
      <w:r>
        <w:rPr>
          <w:rFonts w:eastAsia="Times New Roman" w:cs="Arial"/>
          <w:sz w:val="24"/>
          <w:szCs w:val="24"/>
        </w:rPr>
        <w:t> </w:t>
      </w:r>
      <w:r>
        <w:rPr>
          <w:rFonts w:eastAsia="Times New Roman" w:cs="Arial"/>
          <w:b/>
          <w:bCs/>
          <w:sz w:val="24"/>
          <w:szCs w:val="24"/>
        </w:rPr>
        <w:t>Statement of Work</w:t>
      </w:r>
      <w:r>
        <w:rPr>
          <w:rFonts w:eastAsia="Times New Roman" w:cs="Arial"/>
          <w:sz w:val="24"/>
          <w:szCs w:val="24"/>
        </w:rPr>
        <w:t xml:space="preserve">). </w:t>
      </w:r>
      <w:proofErr w:type="gramStart"/>
      <w:r>
        <w:rPr>
          <w:rFonts w:eastAsia="Times New Roman" w:cs="Arial"/>
          <w:sz w:val="24"/>
          <w:szCs w:val="24"/>
        </w:rPr>
        <w:t>Contractor</w:t>
      </w:r>
      <w:proofErr w:type="gramEnd"/>
      <w:r>
        <w:rPr>
          <w:rFonts w:eastAsia="Times New Roman" w:cs="Arial"/>
          <w:sz w:val="24"/>
          <w:szCs w:val="24"/>
        </w:rPr>
        <w:t xml:space="preserve"> must also provide tiered pricing for hosting to accommodate future growth or reductions. </w:t>
      </w:r>
    </w:p>
    <w:p w14:paraId="5F7E5623" w14:textId="77777777" w:rsidR="00240114" w:rsidRDefault="00240114">
      <w:pPr>
        <w:spacing w:after="160" w:line="259" w:lineRule="auto"/>
        <w:rPr>
          <w:rFonts w:eastAsia="Times New Roman" w:cs="Arial"/>
          <w:sz w:val="24"/>
          <w:szCs w:val="24"/>
        </w:rPr>
      </w:pPr>
      <w:r>
        <w:rPr>
          <w:rFonts w:eastAsia="Times New Roman" w:cs="Arial"/>
          <w:sz w:val="24"/>
          <w:szCs w:val="24"/>
        </w:rPr>
        <w:br w:type="page"/>
      </w:r>
    </w:p>
    <w:p w14:paraId="0E2A8BC6" w14:textId="34348FD3"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lastRenderedPageBreak/>
        <w:t> </w:t>
      </w:r>
    </w:p>
    <w:p w14:paraId="1140D8F0" w14:textId="1E0124F4" w:rsidR="002C4FBF" w:rsidRPr="00E768DC" w:rsidRDefault="002C4FBF" w:rsidP="002C4FBF">
      <w:pPr>
        <w:spacing w:after="0" w:line="240" w:lineRule="auto"/>
        <w:textAlignment w:val="baseline"/>
        <w:rPr>
          <w:rFonts w:eastAsia="Times New Roman" w:cs="Arial"/>
          <w:b/>
          <w:bCs/>
          <w:i/>
          <w:iCs/>
          <w:sz w:val="24"/>
          <w:szCs w:val="24"/>
        </w:rPr>
      </w:pPr>
      <w:r>
        <w:rPr>
          <w:rFonts w:eastAsia="Times New Roman" w:cs="Arial"/>
          <w:b/>
          <w:bCs/>
          <w:sz w:val="24"/>
          <w:szCs w:val="24"/>
        </w:rPr>
        <w:t>Table A -</w:t>
      </w:r>
      <w:r w:rsidR="00253D3C">
        <w:rPr>
          <w:rFonts w:eastAsia="Times New Roman" w:cs="Arial"/>
          <w:b/>
          <w:bCs/>
          <w:sz w:val="24"/>
          <w:szCs w:val="24"/>
        </w:rPr>
        <w:t xml:space="preserve"> Subscription</w:t>
      </w:r>
      <w:r>
        <w:rPr>
          <w:rFonts w:eastAsia="Times New Roman" w:cs="Arial"/>
          <w:b/>
          <w:bCs/>
          <w:sz w:val="24"/>
          <w:szCs w:val="24"/>
        </w:rPr>
        <w:t> or Term License Model</w:t>
      </w:r>
      <w:r w:rsidR="007D0DF6">
        <w:rPr>
          <w:rFonts w:eastAsia="Times New Roman" w:cs="Arial"/>
          <w:b/>
          <w:bCs/>
          <w:sz w:val="24"/>
          <w:szCs w:val="24"/>
        </w:rPr>
        <w:t xml:space="preserve">: </w:t>
      </w:r>
      <w:proofErr w:type="spellStart"/>
      <w:r w:rsidR="007D0DF6" w:rsidRPr="00E768DC">
        <w:rPr>
          <w:rFonts w:eastAsia="Times New Roman" w:cs="Arial"/>
          <w:b/>
          <w:bCs/>
          <w:i/>
          <w:iCs/>
          <w:sz w:val="24"/>
          <w:szCs w:val="24"/>
        </w:rPr>
        <w:t>OnSolve</w:t>
      </w:r>
      <w:proofErr w:type="spellEnd"/>
      <w:r w:rsidR="007D0DF6" w:rsidRPr="00E768DC">
        <w:rPr>
          <w:rFonts w:eastAsia="Times New Roman" w:cs="Arial"/>
          <w:b/>
          <w:bCs/>
          <w:i/>
          <w:iCs/>
          <w:sz w:val="24"/>
          <w:szCs w:val="24"/>
        </w:rPr>
        <w:t xml:space="preserve"> Platform with Critical Communications and Risk Intelligence</w:t>
      </w:r>
    </w:p>
    <w:p w14:paraId="264D8C03" w14:textId="77777777" w:rsidR="007D0DF6" w:rsidRDefault="007D0DF6" w:rsidP="002C4FBF">
      <w:pPr>
        <w:spacing w:after="0" w:line="240" w:lineRule="auto"/>
        <w:textAlignment w:val="baseline"/>
        <w:rPr>
          <w:rFonts w:eastAsia="Times New Roman" w:cs="Arial"/>
          <w:sz w:val="24"/>
          <w:szCs w:val="24"/>
        </w:rPr>
      </w:pPr>
    </w:p>
    <w:p w14:paraId="555D669F" w14:textId="77777777" w:rsidR="001F5C9F" w:rsidRDefault="001F5C9F" w:rsidP="002C4FBF">
      <w:pPr>
        <w:spacing w:after="0" w:line="240" w:lineRule="auto"/>
        <w:textAlignment w:val="baseline"/>
        <w:rPr>
          <w:rFonts w:eastAsia="Times New Roman" w:cs="Arial"/>
          <w:sz w:val="24"/>
          <w:szCs w:val="24"/>
        </w:rPr>
      </w:pPr>
    </w:p>
    <w:tbl>
      <w:tblPr>
        <w:tblW w:w="10170" w:type="dxa"/>
        <w:tblInd w:w="-36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240"/>
        <w:gridCol w:w="2520"/>
        <w:gridCol w:w="2070"/>
        <w:gridCol w:w="2340"/>
      </w:tblGrid>
      <w:tr w:rsidR="002C4FBF" w14:paraId="6745271D" w14:textId="77777777" w:rsidTr="00780D25">
        <w:trPr>
          <w:trHeight w:val="825"/>
          <w:tblHeader/>
        </w:trPr>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7FCF36E4" w14:textId="77777777" w:rsidR="002C4FBF" w:rsidRDefault="002C4FBF" w:rsidP="0098080D">
            <w:pPr>
              <w:spacing w:after="0" w:line="240" w:lineRule="auto"/>
              <w:jc w:val="center"/>
              <w:textAlignment w:val="baseline"/>
              <w:rPr>
                <w:rFonts w:eastAsia="Times New Roman" w:cs="Arial"/>
                <w:sz w:val="24"/>
                <w:szCs w:val="24"/>
              </w:rPr>
            </w:pPr>
            <w:r>
              <w:rPr>
                <w:rFonts w:eastAsia="Times New Roman" w:cs="Arial"/>
                <w:b/>
                <w:bCs/>
                <w:sz w:val="24"/>
                <w:szCs w:val="24"/>
              </w:rPr>
              <w:t>Subscription Based - Product Name</w:t>
            </w:r>
            <w:r>
              <w:rPr>
                <w:rFonts w:eastAsia="Times New Roman" w:cs="Arial"/>
                <w:sz w:val="24"/>
                <w:szCs w:val="24"/>
              </w:rPr>
              <w:t> </w:t>
            </w:r>
          </w:p>
        </w:tc>
        <w:tc>
          <w:tcPr>
            <w:tcW w:w="2520" w:type="dxa"/>
            <w:tcBorders>
              <w:top w:val="single" w:sz="6" w:space="0" w:color="auto"/>
              <w:left w:val="nil"/>
              <w:bottom w:val="single" w:sz="6" w:space="0" w:color="auto"/>
              <w:right w:val="single" w:sz="6" w:space="0" w:color="auto"/>
            </w:tcBorders>
            <w:shd w:val="clear" w:color="auto" w:fill="auto"/>
            <w:hideMark/>
          </w:tcPr>
          <w:p w14:paraId="4B79C283" w14:textId="77777777" w:rsidR="002C4FBF" w:rsidRDefault="002C4FBF" w:rsidP="0098080D">
            <w:pPr>
              <w:spacing w:after="0" w:line="240" w:lineRule="auto"/>
              <w:jc w:val="center"/>
              <w:textAlignment w:val="baseline"/>
              <w:rPr>
                <w:rFonts w:eastAsia="Times New Roman" w:cs="Arial"/>
                <w:sz w:val="24"/>
                <w:szCs w:val="24"/>
              </w:rPr>
            </w:pPr>
            <w:r>
              <w:rPr>
                <w:rFonts w:eastAsia="Times New Roman" w:cs="Arial"/>
                <w:b/>
                <w:bCs/>
                <w:sz w:val="24"/>
                <w:szCs w:val="24"/>
              </w:rPr>
              <w:t>Annual License Subscription Fee (Price per user)</w:t>
            </w:r>
            <w:r>
              <w:rPr>
                <w:rFonts w:eastAsia="Times New Roman" w:cs="Arial"/>
                <w:sz w:val="24"/>
                <w:szCs w:val="24"/>
              </w:rPr>
              <w:t> </w:t>
            </w:r>
          </w:p>
        </w:tc>
        <w:tc>
          <w:tcPr>
            <w:tcW w:w="2070" w:type="dxa"/>
            <w:tcBorders>
              <w:top w:val="single" w:sz="6" w:space="0" w:color="auto"/>
              <w:left w:val="nil"/>
              <w:bottom w:val="single" w:sz="6" w:space="0" w:color="auto"/>
              <w:right w:val="single" w:sz="6" w:space="0" w:color="auto"/>
            </w:tcBorders>
            <w:shd w:val="clear" w:color="auto" w:fill="auto"/>
            <w:hideMark/>
          </w:tcPr>
          <w:p w14:paraId="1927F4D5" w14:textId="77777777" w:rsidR="002C4FBF" w:rsidRDefault="002C4FBF" w:rsidP="0098080D">
            <w:pPr>
              <w:spacing w:after="0" w:line="240" w:lineRule="auto"/>
              <w:jc w:val="center"/>
              <w:textAlignment w:val="baseline"/>
              <w:rPr>
                <w:rFonts w:eastAsia="Times New Roman" w:cs="Arial"/>
                <w:sz w:val="24"/>
                <w:szCs w:val="24"/>
              </w:rPr>
            </w:pPr>
            <w:r>
              <w:rPr>
                <w:rFonts w:eastAsia="Times New Roman" w:cs="Arial"/>
                <w:b/>
                <w:bCs/>
                <w:sz w:val="24"/>
                <w:szCs w:val="24"/>
              </w:rPr>
              <w:t>Annual Tiered Pricing</w:t>
            </w:r>
            <w:r>
              <w:rPr>
                <w:rFonts w:eastAsia="Times New Roman" w:cs="Arial"/>
                <w:sz w:val="24"/>
                <w:szCs w:val="24"/>
              </w:rPr>
              <w:t> </w:t>
            </w:r>
          </w:p>
        </w:tc>
        <w:tc>
          <w:tcPr>
            <w:tcW w:w="2340" w:type="dxa"/>
            <w:tcBorders>
              <w:top w:val="single" w:sz="6" w:space="0" w:color="auto"/>
              <w:left w:val="nil"/>
              <w:bottom w:val="single" w:sz="6" w:space="0" w:color="auto"/>
              <w:right w:val="single" w:sz="6" w:space="0" w:color="auto"/>
            </w:tcBorders>
            <w:shd w:val="clear" w:color="auto" w:fill="auto"/>
            <w:hideMark/>
          </w:tcPr>
          <w:p w14:paraId="66957B0A" w14:textId="77777777" w:rsidR="00470E01" w:rsidRDefault="002C4FBF" w:rsidP="0098080D">
            <w:pPr>
              <w:spacing w:after="0" w:line="240" w:lineRule="auto"/>
              <w:jc w:val="center"/>
              <w:textAlignment w:val="baseline"/>
              <w:rPr>
                <w:rFonts w:eastAsia="Times New Roman" w:cs="Arial"/>
                <w:b/>
                <w:bCs/>
                <w:sz w:val="24"/>
                <w:szCs w:val="24"/>
              </w:rPr>
            </w:pPr>
            <w:r>
              <w:rPr>
                <w:rFonts w:eastAsia="Times New Roman" w:cs="Arial"/>
                <w:b/>
                <w:bCs/>
                <w:sz w:val="24"/>
                <w:szCs w:val="24"/>
              </w:rPr>
              <w:t>Annual Enterprise </w:t>
            </w:r>
          </w:p>
          <w:p w14:paraId="2CE84FAB" w14:textId="0008A458" w:rsidR="002C4FBF" w:rsidRDefault="002C4FBF" w:rsidP="0098080D">
            <w:pPr>
              <w:spacing w:after="0" w:line="240" w:lineRule="auto"/>
              <w:jc w:val="center"/>
              <w:textAlignment w:val="baseline"/>
              <w:rPr>
                <w:rFonts w:eastAsia="Times New Roman" w:cs="Arial"/>
                <w:sz w:val="24"/>
                <w:szCs w:val="24"/>
              </w:rPr>
            </w:pPr>
            <w:r>
              <w:rPr>
                <w:rFonts w:eastAsia="Times New Roman" w:cs="Arial"/>
                <w:b/>
                <w:bCs/>
                <w:sz w:val="24"/>
                <w:szCs w:val="24"/>
              </w:rPr>
              <w:t>Licensing – Unlimited Number of Users</w:t>
            </w:r>
            <w:r>
              <w:rPr>
                <w:rFonts w:eastAsia="Times New Roman" w:cs="Arial"/>
                <w:sz w:val="24"/>
                <w:szCs w:val="24"/>
              </w:rPr>
              <w:t> </w:t>
            </w:r>
          </w:p>
        </w:tc>
      </w:tr>
      <w:tr w:rsidR="002C4FBF" w14:paraId="3B76DA1F"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hideMark/>
          </w:tcPr>
          <w:p w14:paraId="62FA7520" w14:textId="5A826F50" w:rsidR="002C4FBF" w:rsidRPr="00765515" w:rsidRDefault="0062411A" w:rsidP="00765515">
            <w:pPr>
              <w:spacing w:after="0" w:line="240" w:lineRule="auto"/>
              <w:textAlignment w:val="baseline"/>
              <w:rPr>
                <w:rFonts w:eastAsia="Times New Roman" w:cs="Arial"/>
                <w:sz w:val="24"/>
                <w:szCs w:val="24"/>
              </w:rPr>
            </w:pPr>
            <w:r w:rsidRPr="001D0AFC">
              <w:rPr>
                <w:rFonts w:eastAsia="Times New Roman" w:cs="Arial"/>
                <w:b/>
                <w:bCs/>
                <w:sz w:val="24"/>
                <w:szCs w:val="24"/>
              </w:rPr>
              <w:t>Critical Communications: Advanced Plus</w:t>
            </w:r>
            <w:r w:rsidR="00246F39">
              <w:rPr>
                <w:rFonts w:eastAsia="Times New Roman" w:cs="Arial"/>
                <w:sz w:val="24"/>
                <w:szCs w:val="24"/>
              </w:rPr>
              <w:t xml:space="preserve"> (for </w:t>
            </w:r>
            <w:r w:rsidR="002B4D11">
              <w:rPr>
                <w:rFonts w:eastAsia="Times New Roman" w:cs="Arial"/>
                <w:sz w:val="24"/>
                <w:szCs w:val="24"/>
              </w:rPr>
              <w:t xml:space="preserve">use by </w:t>
            </w:r>
            <w:r w:rsidR="00246F39">
              <w:rPr>
                <w:rFonts w:eastAsia="Times New Roman" w:cs="Arial"/>
                <w:sz w:val="24"/>
                <w:szCs w:val="24"/>
              </w:rPr>
              <w:t xml:space="preserve">55,000 </w:t>
            </w:r>
            <w:r w:rsidR="00EB395F">
              <w:rPr>
                <w:rFonts w:eastAsia="Times New Roman" w:cs="Arial"/>
                <w:sz w:val="24"/>
                <w:szCs w:val="24"/>
              </w:rPr>
              <w:t>employees)</w:t>
            </w:r>
          </w:p>
        </w:tc>
        <w:tc>
          <w:tcPr>
            <w:tcW w:w="2520" w:type="dxa"/>
            <w:tcBorders>
              <w:top w:val="nil"/>
              <w:left w:val="nil"/>
              <w:bottom w:val="single" w:sz="6" w:space="0" w:color="auto"/>
              <w:right w:val="single" w:sz="6" w:space="0" w:color="auto"/>
            </w:tcBorders>
            <w:shd w:val="clear" w:color="auto" w:fill="auto"/>
            <w:vAlign w:val="bottom"/>
            <w:hideMark/>
          </w:tcPr>
          <w:p w14:paraId="3D6C348D" w14:textId="7A3F90F0" w:rsidR="002C4FBF" w:rsidRDefault="002C4FBF"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 </w:t>
            </w:r>
            <w:r w:rsidR="00DC505A">
              <w:rPr>
                <w:rFonts w:eastAsia="Times New Roman" w:cs="Arial"/>
                <w:sz w:val="24"/>
                <w:szCs w:val="24"/>
              </w:rPr>
              <w:t>$1.61</w:t>
            </w:r>
          </w:p>
        </w:tc>
        <w:tc>
          <w:tcPr>
            <w:tcW w:w="2070" w:type="dxa"/>
            <w:tcBorders>
              <w:top w:val="nil"/>
              <w:left w:val="nil"/>
              <w:bottom w:val="single" w:sz="6" w:space="0" w:color="auto"/>
              <w:right w:val="single" w:sz="6" w:space="0" w:color="auto"/>
            </w:tcBorders>
            <w:shd w:val="clear" w:color="auto" w:fill="auto"/>
            <w:vAlign w:val="bottom"/>
            <w:hideMark/>
          </w:tcPr>
          <w:p w14:paraId="7B28DC96" w14:textId="57ED70DD" w:rsidR="002C4FBF" w:rsidRDefault="002C4FBF"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 </w:t>
            </w:r>
            <w:r w:rsidR="0062411A">
              <w:rPr>
                <w:rFonts w:eastAsia="Times New Roman" w:cs="Arial"/>
                <w:sz w:val="24"/>
                <w:szCs w:val="24"/>
              </w:rPr>
              <w:t>$88,650.00</w:t>
            </w:r>
          </w:p>
        </w:tc>
        <w:tc>
          <w:tcPr>
            <w:tcW w:w="2340" w:type="dxa"/>
            <w:tcBorders>
              <w:top w:val="nil"/>
              <w:left w:val="nil"/>
              <w:bottom w:val="single" w:sz="6" w:space="0" w:color="auto"/>
              <w:right w:val="single" w:sz="6" w:space="0" w:color="auto"/>
            </w:tcBorders>
            <w:shd w:val="clear" w:color="auto" w:fill="auto"/>
            <w:hideMark/>
          </w:tcPr>
          <w:p w14:paraId="69A35EC0" w14:textId="77777777" w:rsidR="002C4FBF" w:rsidRDefault="002C4FBF" w:rsidP="0098080D">
            <w:pPr>
              <w:spacing w:after="0" w:line="240" w:lineRule="auto"/>
              <w:textAlignment w:val="baseline"/>
              <w:rPr>
                <w:rFonts w:eastAsia="Times New Roman" w:cs="Arial"/>
                <w:sz w:val="24"/>
                <w:szCs w:val="24"/>
              </w:rPr>
            </w:pPr>
            <w:r>
              <w:rPr>
                <w:rFonts w:eastAsia="Times New Roman" w:cs="Arial"/>
                <w:sz w:val="24"/>
                <w:szCs w:val="24"/>
              </w:rPr>
              <w:t> </w:t>
            </w:r>
          </w:p>
        </w:tc>
      </w:tr>
      <w:tr w:rsidR="004B08A4" w14:paraId="4CCF9DB1"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3354F983" w14:textId="7BCCDF3F" w:rsidR="004B08A4" w:rsidRDefault="004B08A4" w:rsidP="00B70773">
            <w:pPr>
              <w:spacing w:after="0" w:line="240" w:lineRule="auto"/>
              <w:textAlignment w:val="baseline"/>
              <w:rPr>
                <w:rFonts w:eastAsia="Times New Roman" w:cs="Arial"/>
                <w:sz w:val="24"/>
                <w:szCs w:val="24"/>
              </w:rPr>
            </w:pPr>
            <w:r w:rsidRPr="001D0AFC">
              <w:rPr>
                <w:rFonts w:eastAsia="Times New Roman" w:cs="Arial"/>
                <w:b/>
                <w:bCs/>
                <w:sz w:val="24"/>
                <w:szCs w:val="24"/>
              </w:rPr>
              <w:t>Critical Communications: Advanced Plus</w:t>
            </w:r>
            <w:r>
              <w:rPr>
                <w:rFonts w:eastAsia="Times New Roman" w:cs="Arial"/>
                <w:sz w:val="24"/>
                <w:szCs w:val="24"/>
              </w:rPr>
              <w:t xml:space="preserve"> (for </w:t>
            </w:r>
            <w:r w:rsidR="002B4D11">
              <w:rPr>
                <w:rFonts w:eastAsia="Times New Roman" w:cs="Arial"/>
                <w:sz w:val="24"/>
                <w:szCs w:val="24"/>
              </w:rPr>
              <w:t xml:space="preserve">use by </w:t>
            </w:r>
            <w:r>
              <w:rPr>
                <w:rFonts w:eastAsia="Times New Roman" w:cs="Arial"/>
                <w:sz w:val="24"/>
                <w:szCs w:val="24"/>
              </w:rPr>
              <w:t>30,000 citizens who opt-in for MDOC alerts)</w:t>
            </w:r>
          </w:p>
        </w:tc>
        <w:tc>
          <w:tcPr>
            <w:tcW w:w="2520" w:type="dxa"/>
            <w:tcBorders>
              <w:top w:val="nil"/>
              <w:left w:val="nil"/>
              <w:bottom w:val="single" w:sz="6" w:space="0" w:color="auto"/>
              <w:right w:val="single" w:sz="6" w:space="0" w:color="auto"/>
            </w:tcBorders>
            <w:shd w:val="clear" w:color="auto" w:fill="auto"/>
            <w:vAlign w:val="bottom"/>
          </w:tcPr>
          <w:p w14:paraId="5DF4DEAB" w14:textId="11816A02" w:rsidR="004B08A4" w:rsidRDefault="004B08A4"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 $.10</w:t>
            </w:r>
          </w:p>
        </w:tc>
        <w:tc>
          <w:tcPr>
            <w:tcW w:w="2070" w:type="dxa"/>
            <w:tcBorders>
              <w:top w:val="nil"/>
              <w:left w:val="nil"/>
              <w:bottom w:val="single" w:sz="6" w:space="0" w:color="auto"/>
              <w:right w:val="single" w:sz="6" w:space="0" w:color="auto"/>
            </w:tcBorders>
            <w:shd w:val="clear" w:color="auto" w:fill="auto"/>
            <w:vAlign w:val="bottom"/>
          </w:tcPr>
          <w:p w14:paraId="160F3C49" w14:textId="2CCC9037" w:rsidR="004B08A4" w:rsidRDefault="004B08A4"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 $3,000.00</w:t>
            </w:r>
          </w:p>
        </w:tc>
        <w:tc>
          <w:tcPr>
            <w:tcW w:w="2340" w:type="dxa"/>
            <w:tcBorders>
              <w:top w:val="nil"/>
              <w:left w:val="nil"/>
              <w:bottom w:val="single" w:sz="6" w:space="0" w:color="auto"/>
              <w:right w:val="single" w:sz="6" w:space="0" w:color="auto"/>
            </w:tcBorders>
            <w:shd w:val="clear" w:color="auto" w:fill="auto"/>
          </w:tcPr>
          <w:p w14:paraId="61888127" w14:textId="77777777" w:rsidR="004B08A4" w:rsidRDefault="004B08A4" w:rsidP="004B08A4">
            <w:pPr>
              <w:spacing w:after="0" w:line="240" w:lineRule="auto"/>
              <w:textAlignment w:val="baseline"/>
              <w:rPr>
                <w:rFonts w:eastAsia="Times New Roman" w:cs="Arial"/>
                <w:sz w:val="24"/>
                <w:szCs w:val="24"/>
              </w:rPr>
            </w:pPr>
          </w:p>
        </w:tc>
      </w:tr>
      <w:tr w:rsidR="004B08A4" w14:paraId="764AC500"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519EA5DB" w14:textId="189F7812" w:rsidR="004B08A4" w:rsidRDefault="002F75CF" w:rsidP="00B70773">
            <w:pPr>
              <w:spacing w:after="0" w:line="240" w:lineRule="auto"/>
              <w:textAlignment w:val="baseline"/>
              <w:rPr>
                <w:rFonts w:eastAsia="Times New Roman" w:cs="Arial"/>
                <w:sz w:val="24"/>
                <w:szCs w:val="24"/>
              </w:rPr>
            </w:pPr>
            <w:r>
              <w:rPr>
                <w:rFonts w:eastAsia="Times New Roman" w:cs="Arial"/>
                <w:sz w:val="24"/>
                <w:szCs w:val="24"/>
              </w:rPr>
              <w:t>T</w:t>
            </w:r>
            <w:r w:rsidRPr="002F75CF">
              <w:rPr>
                <w:rFonts w:eastAsia="Times New Roman" w:cs="Arial"/>
                <w:sz w:val="24"/>
                <w:szCs w:val="24"/>
              </w:rPr>
              <w:t xml:space="preserve">ext-to-Keyword: </w:t>
            </w:r>
            <w:r w:rsidR="007F133F">
              <w:rPr>
                <w:rFonts w:eastAsia="Times New Roman" w:cs="Arial"/>
                <w:sz w:val="24"/>
                <w:szCs w:val="24"/>
              </w:rPr>
              <w:t xml:space="preserve">25 keywords for citizen alert op-in to </w:t>
            </w:r>
            <w:r w:rsidR="00B879E2">
              <w:rPr>
                <w:rFonts w:eastAsia="Times New Roman" w:cs="Arial"/>
                <w:sz w:val="24"/>
                <w:szCs w:val="24"/>
              </w:rPr>
              <w:t xml:space="preserve">cover all </w:t>
            </w:r>
            <w:r w:rsidR="007F133F">
              <w:rPr>
                <w:rFonts w:eastAsia="Times New Roman" w:cs="Arial"/>
                <w:sz w:val="24"/>
                <w:szCs w:val="24"/>
              </w:rPr>
              <w:t xml:space="preserve">20+ </w:t>
            </w:r>
            <w:r w:rsidR="00B879E2">
              <w:rPr>
                <w:rFonts w:eastAsia="Times New Roman" w:cs="Arial"/>
                <w:sz w:val="24"/>
                <w:szCs w:val="24"/>
              </w:rPr>
              <w:t>MDOC locations</w:t>
            </w:r>
          </w:p>
        </w:tc>
        <w:tc>
          <w:tcPr>
            <w:tcW w:w="2520" w:type="dxa"/>
            <w:tcBorders>
              <w:top w:val="nil"/>
              <w:left w:val="nil"/>
              <w:bottom w:val="single" w:sz="6" w:space="0" w:color="auto"/>
              <w:right w:val="single" w:sz="6" w:space="0" w:color="auto"/>
            </w:tcBorders>
            <w:shd w:val="clear" w:color="auto" w:fill="auto"/>
            <w:vAlign w:val="bottom"/>
          </w:tcPr>
          <w:p w14:paraId="4E4DB25A" w14:textId="2C488DDE" w:rsidR="004B08A4" w:rsidRDefault="00EB17A9"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n/a</w:t>
            </w:r>
          </w:p>
        </w:tc>
        <w:tc>
          <w:tcPr>
            <w:tcW w:w="2070" w:type="dxa"/>
            <w:tcBorders>
              <w:top w:val="nil"/>
              <w:left w:val="nil"/>
              <w:bottom w:val="single" w:sz="6" w:space="0" w:color="auto"/>
              <w:right w:val="single" w:sz="6" w:space="0" w:color="auto"/>
            </w:tcBorders>
            <w:shd w:val="clear" w:color="auto" w:fill="auto"/>
            <w:vAlign w:val="bottom"/>
          </w:tcPr>
          <w:p w14:paraId="15C000D6" w14:textId="05673F30" w:rsidR="004B08A4" w:rsidRDefault="00F03AE6"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$3,750.00</w:t>
            </w:r>
          </w:p>
        </w:tc>
        <w:tc>
          <w:tcPr>
            <w:tcW w:w="2340" w:type="dxa"/>
            <w:tcBorders>
              <w:top w:val="nil"/>
              <w:left w:val="nil"/>
              <w:bottom w:val="single" w:sz="6" w:space="0" w:color="auto"/>
              <w:right w:val="single" w:sz="6" w:space="0" w:color="auto"/>
            </w:tcBorders>
            <w:shd w:val="clear" w:color="auto" w:fill="auto"/>
          </w:tcPr>
          <w:p w14:paraId="01ECD8EE" w14:textId="0E0F8B7F" w:rsidR="004B08A4" w:rsidRDefault="004B08A4" w:rsidP="0098080D">
            <w:pPr>
              <w:spacing w:after="0" w:line="240" w:lineRule="auto"/>
              <w:textAlignment w:val="baseline"/>
              <w:rPr>
                <w:rFonts w:eastAsia="Times New Roman" w:cs="Arial"/>
                <w:sz w:val="24"/>
                <w:szCs w:val="24"/>
              </w:rPr>
            </w:pPr>
          </w:p>
        </w:tc>
      </w:tr>
      <w:tr w:rsidR="004B08A4" w14:paraId="22AA21EF"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165E07D7" w14:textId="77777777" w:rsidR="002F75CF" w:rsidRPr="002F75CF" w:rsidRDefault="002F75CF" w:rsidP="00B70773">
            <w:pPr>
              <w:spacing w:after="0" w:line="240" w:lineRule="auto"/>
              <w:textAlignment w:val="baseline"/>
              <w:rPr>
                <w:rFonts w:eastAsia="Times New Roman" w:cs="Arial"/>
                <w:sz w:val="24"/>
                <w:szCs w:val="24"/>
              </w:rPr>
            </w:pPr>
            <w:r w:rsidRPr="002F75CF">
              <w:rPr>
                <w:rFonts w:eastAsia="Times New Roman" w:cs="Arial"/>
                <w:sz w:val="24"/>
                <w:szCs w:val="24"/>
              </w:rPr>
              <w:t xml:space="preserve">Desktop Alerting: Deliver urgent on-screen Alerts to </w:t>
            </w:r>
          </w:p>
          <w:p w14:paraId="3A24DC23" w14:textId="4BE4E623" w:rsidR="004B08A4" w:rsidRDefault="002F75CF" w:rsidP="00B70773">
            <w:pPr>
              <w:spacing w:after="0" w:line="240" w:lineRule="auto"/>
              <w:textAlignment w:val="baseline"/>
              <w:rPr>
                <w:rFonts w:eastAsia="Times New Roman" w:cs="Arial"/>
                <w:sz w:val="24"/>
                <w:szCs w:val="24"/>
              </w:rPr>
            </w:pPr>
            <w:r w:rsidRPr="002F75CF">
              <w:rPr>
                <w:rFonts w:eastAsia="Times New Roman" w:cs="Arial"/>
                <w:sz w:val="24"/>
                <w:szCs w:val="24"/>
              </w:rPr>
              <w:t>recipients working at their computers. (</w:t>
            </w:r>
            <w:r w:rsidR="00944A73">
              <w:rPr>
                <w:rFonts w:eastAsia="Times New Roman" w:cs="Arial"/>
                <w:sz w:val="24"/>
                <w:szCs w:val="24"/>
              </w:rPr>
              <w:t xml:space="preserve">100 </w:t>
            </w:r>
            <w:r w:rsidRPr="002F75CF">
              <w:rPr>
                <w:rFonts w:eastAsia="Times New Roman" w:cs="Arial"/>
                <w:sz w:val="24"/>
                <w:szCs w:val="24"/>
              </w:rPr>
              <w:t>Desktops</w:t>
            </w:r>
            <w:r w:rsidR="00944A73">
              <w:rPr>
                <w:rFonts w:eastAsia="Times New Roman" w:cs="Arial"/>
                <w:sz w:val="24"/>
                <w:szCs w:val="24"/>
              </w:rPr>
              <w:t>)</w:t>
            </w:r>
          </w:p>
        </w:tc>
        <w:tc>
          <w:tcPr>
            <w:tcW w:w="2520" w:type="dxa"/>
            <w:tcBorders>
              <w:top w:val="nil"/>
              <w:left w:val="nil"/>
              <w:bottom w:val="single" w:sz="6" w:space="0" w:color="auto"/>
              <w:right w:val="single" w:sz="6" w:space="0" w:color="auto"/>
            </w:tcBorders>
            <w:shd w:val="clear" w:color="auto" w:fill="auto"/>
            <w:vAlign w:val="bottom"/>
          </w:tcPr>
          <w:p w14:paraId="331DF891" w14:textId="0573922B" w:rsidR="004B08A4" w:rsidRDefault="00944A73"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$3.00</w:t>
            </w:r>
          </w:p>
        </w:tc>
        <w:tc>
          <w:tcPr>
            <w:tcW w:w="2070" w:type="dxa"/>
            <w:tcBorders>
              <w:top w:val="nil"/>
              <w:left w:val="nil"/>
              <w:bottom w:val="single" w:sz="6" w:space="0" w:color="auto"/>
              <w:right w:val="single" w:sz="6" w:space="0" w:color="auto"/>
            </w:tcBorders>
            <w:shd w:val="clear" w:color="auto" w:fill="auto"/>
            <w:vAlign w:val="bottom"/>
          </w:tcPr>
          <w:p w14:paraId="1FD5A1F4" w14:textId="39455B3F" w:rsidR="004B08A4" w:rsidRDefault="00944A73"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$300.00</w:t>
            </w:r>
          </w:p>
        </w:tc>
        <w:tc>
          <w:tcPr>
            <w:tcW w:w="2340" w:type="dxa"/>
            <w:tcBorders>
              <w:top w:val="nil"/>
              <w:left w:val="nil"/>
              <w:bottom w:val="single" w:sz="6" w:space="0" w:color="auto"/>
              <w:right w:val="single" w:sz="6" w:space="0" w:color="auto"/>
            </w:tcBorders>
            <w:shd w:val="clear" w:color="auto" w:fill="auto"/>
          </w:tcPr>
          <w:p w14:paraId="61B2C7DC" w14:textId="77777777" w:rsidR="004B08A4" w:rsidRDefault="004B08A4" w:rsidP="0098080D">
            <w:pPr>
              <w:spacing w:after="0" w:line="240" w:lineRule="auto"/>
              <w:textAlignment w:val="baseline"/>
              <w:rPr>
                <w:rFonts w:eastAsia="Times New Roman" w:cs="Arial"/>
                <w:sz w:val="24"/>
                <w:szCs w:val="24"/>
              </w:rPr>
            </w:pPr>
          </w:p>
        </w:tc>
      </w:tr>
      <w:tr w:rsidR="004B08A4" w14:paraId="0CEA95F9"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45BE2568" w14:textId="7332CF73" w:rsidR="004B08A4" w:rsidRDefault="00255CC0" w:rsidP="00B70773">
            <w:pPr>
              <w:spacing w:after="0" w:line="240" w:lineRule="auto"/>
              <w:textAlignment w:val="baseline"/>
              <w:rPr>
                <w:rFonts w:eastAsia="Times New Roman" w:cs="Arial"/>
                <w:sz w:val="24"/>
                <w:szCs w:val="24"/>
              </w:rPr>
            </w:pPr>
            <w:r w:rsidRPr="00255CC0">
              <w:rPr>
                <w:rFonts w:eastAsia="Times New Roman" w:cs="Arial"/>
                <w:sz w:val="24"/>
                <w:szCs w:val="24"/>
              </w:rPr>
              <w:t xml:space="preserve">Transactions: </w:t>
            </w:r>
            <w:r w:rsidR="00F62840">
              <w:rPr>
                <w:rFonts w:eastAsia="Times New Roman" w:cs="Arial"/>
                <w:sz w:val="24"/>
                <w:szCs w:val="24"/>
              </w:rPr>
              <w:t>1,437,000</w:t>
            </w:r>
            <w:r w:rsidRPr="00255CC0">
              <w:rPr>
                <w:rFonts w:eastAsia="Times New Roman" w:cs="Arial"/>
                <w:sz w:val="24"/>
                <w:szCs w:val="24"/>
              </w:rPr>
              <w:t xml:space="preserve"> Annual Message Units (MUs)</w:t>
            </w:r>
          </w:p>
        </w:tc>
        <w:tc>
          <w:tcPr>
            <w:tcW w:w="2520" w:type="dxa"/>
            <w:tcBorders>
              <w:top w:val="nil"/>
              <w:left w:val="nil"/>
              <w:bottom w:val="single" w:sz="6" w:space="0" w:color="auto"/>
              <w:right w:val="single" w:sz="6" w:space="0" w:color="auto"/>
            </w:tcBorders>
            <w:shd w:val="clear" w:color="auto" w:fill="auto"/>
            <w:vAlign w:val="bottom"/>
          </w:tcPr>
          <w:p w14:paraId="2AADE052" w14:textId="0CA819BE" w:rsidR="004B08A4" w:rsidRDefault="00F62840"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n/a</w:t>
            </w:r>
          </w:p>
        </w:tc>
        <w:tc>
          <w:tcPr>
            <w:tcW w:w="2070" w:type="dxa"/>
            <w:tcBorders>
              <w:top w:val="nil"/>
              <w:left w:val="nil"/>
              <w:bottom w:val="single" w:sz="6" w:space="0" w:color="auto"/>
              <w:right w:val="single" w:sz="6" w:space="0" w:color="auto"/>
            </w:tcBorders>
            <w:shd w:val="clear" w:color="auto" w:fill="auto"/>
            <w:vAlign w:val="bottom"/>
          </w:tcPr>
          <w:p w14:paraId="6B8385F3" w14:textId="1EFBF1DB" w:rsidR="004B08A4" w:rsidRDefault="00F62840"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included</w:t>
            </w:r>
          </w:p>
        </w:tc>
        <w:tc>
          <w:tcPr>
            <w:tcW w:w="2340" w:type="dxa"/>
            <w:tcBorders>
              <w:top w:val="nil"/>
              <w:left w:val="nil"/>
              <w:bottom w:val="single" w:sz="6" w:space="0" w:color="auto"/>
              <w:right w:val="single" w:sz="6" w:space="0" w:color="auto"/>
            </w:tcBorders>
            <w:shd w:val="clear" w:color="auto" w:fill="auto"/>
          </w:tcPr>
          <w:p w14:paraId="2FB6A527" w14:textId="77777777" w:rsidR="004B08A4" w:rsidRDefault="004B08A4" w:rsidP="0098080D">
            <w:pPr>
              <w:spacing w:after="0" w:line="240" w:lineRule="auto"/>
              <w:textAlignment w:val="baseline"/>
              <w:rPr>
                <w:rFonts w:eastAsia="Times New Roman" w:cs="Arial"/>
                <w:sz w:val="24"/>
                <w:szCs w:val="24"/>
              </w:rPr>
            </w:pPr>
          </w:p>
        </w:tc>
      </w:tr>
      <w:tr w:rsidR="004B08A4" w14:paraId="6C337031"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4969568B" w14:textId="76B8B4FE" w:rsidR="004B08A4" w:rsidRDefault="00740810" w:rsidP="00B70773">
            <w:pPr>
              <w:spacing w:after="0" w:line="240" w:lineRule="auto"/>
              <w:textAlignment w:val="baseline"/>
              <w:rPr>
                <w:rFonts w:eastAsia="Times New Roman" w:cs="Arial"/>
                <w:sz w:val="24"/>
                <w:szCs w:val="24"/>
              </w:rPr>
            </w:pPr>
            <w:r w:rsidRPr="00740810">
              <w:rPr>
                <w:rFonts w:eastAsia="Times New Roman" w:cs="Arial"/>
                <w:sz w:val="24"/>
                <w:szCs w:val="24"/>
              </w:rPr>
              <w:t>Transactions: Unlimited Email and Mobile App (push notifications)</w:t>
            </w:r>
          </w:p>
        </w:tc>
        <w:tc>
          <w:tcPr>
            <w:tcW w:w="2520" w:type="dxa"/>
            <w:tcBorders>
              <w:top w:val="nil"/>
              <w:left w:val="nil"/>
              <w:bottom w:val="single" w:sz="6" w:space="0" w:color="auto"/>
              <w:right w:val="single" w:sz="6" w:space="0" w:color="auto"/>
            </w:tcBorders>
            <w:shd w:val="clear" w:color="auto" w:fill="auto"/>
            <w:vAlign w:val="bottom"/>
          </w:tcPr>
          <w:p w14:paraId="6929F4CD" w14:textId="6496729D" w:rsidR="004B08A4" w:rsidRDefault="00F62840"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n/a</w:t>
            </w:r>
          </w:p>
        </w:tc>
        <w:tc>
          <w:tcPr>
            <w:tcW w:w="2070" w:type="dxa"/>
            <w:tcBorders>
              <w:top w:val="nil"/>
              <w:left w:val="nil"/>
              <w:bottom w:val="single" w:sz="6" w:space="0" w:color="auto"/>
              <w:right w:val="single" w:sz="6" w:space="0" w:color="auto"/>
            </w:tcBorders>
            <w:shd w:val="clear" w:color="auto" w:fill="auto"/>
            <w:vAlign w:val="bottom"/>
          </w:tcPr>
          <w:p w14:paraId="09A1424E" w14:textId="061C204B" w:rsidR="004B08A4" w:rsidRDefault="00F62840"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included</w:t>
            </w:r>
          </w:p>
        </w:tc>
        <w:tc>
          <w:tcPr>
            <w:tcW w:w="2340" w:type="dxa"/>
            <w:tcBorders>
              <w:top w:val="nil"/>
              <w:left w:val="nil"/>
              <w:bottom w:val="single" w:sz="6" w:space="0" w:color="auto"/>
              <w:right w:val="single" w:sz="6" w:space="0" w:color="auto"/>
            </w:tcBorders>
            <w:shd w:val="clear" w:color="auto" w:fill="auto"/>
          </w:tcPr>
          <w:p w14:paraId="0A79580C" w14:textId="77777777" w:rsidR="004B08A4" w:rsidRDefault="004B08A4" w:rsidP="0098080D">
            <w:pPr>
              <w:spacing w:after="0" w:line="240" w:lineRule="auto"/>
              <w:textAlignment w:val="baseline"/>
              <w:rPr>
                <w:rFonts w:eastAsia="Times New Roman" w:cs="Arial"/>
                <w:sz w:val="24"/>
                <w:szCs w:val="24"/>
              </w:rPr>
            </w:pPr>
          </w:p>
        </w:tc>
      </w:tr>
      <w:tr w:rsidR="004B08A4" w14:paraId="250B67FB"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468770EB" w14:textId="08EE0E43" w:rsidR="004B08A4" w:rsidRDefault="00740810" w:rsidP="00B70773">
            <w:pPr>
              <w:spacing w:after="0" w:line="240" w:lineRule="auto"/>
              <w:textAlignment w:val="baseline"/>
              <w:rPr>
                <w:rFonts w:eastAsia="Times New Roman" w:cs="Arial"/>
                <w:sz w:val="24"/>
                <w:szCs w:val="24"/>
              </w:rPr>
            </w:pPr>
            <w:r w:rsidRPr="00740810">
              <w:rPr>
                <w:rFonts w:eastAsia="Times New Roman" w:cs="Arial"/>
                <w:sz w:val="24"/>
                <w:szCs w:val="24"/>
              </w:rPr>
              <w:t xml:space="preserve">Transactions: </w:t>
            </w:r>
            <w:r w:rsidR="00381D8F">
              <w:rPr>
                <w:rFonts w:eastAsia="Times New Roman" w:cs="Arial"/>
                <w:sz w:val="24"/>
                <w:szCs w:val="24"/>
              </w:rPr>
              <w:t xml:space="preserve">500,000 </w:t>
            </w:r>
            <w:r w:rsidRPr="00740810">
              <w:rPr>
                <w:rFonts w:eastAsia="Times New Roman" w:cs="Arial"/>
                <w:sz w:val="24"/>
                <w:szCs w:val="24"/>
              </w:rPr>
              <w:t xml:space="preserve">Additional Annual Message Units </w:t>
            </w:r>
            <w:r w:rsidR="00381D8F">
              <w:rPr>
                <w:rFonts w:eastAsia="Times New Roman" w:cs="Arial"/>
                <w:sz w:val="24"/>
                <w:szCs w:val="24"/>
              </w:rPr>
              <w:t>(</w:t>
            </w:r>
            <w:r w:rsidRPr="00740810">
              <w:rPr>
                <w:rFonts w:eastAsia="Times New Roman" w:cs="Arial"/>
                <w:sz w:val="24"/>
                <w:szCs w:val="24"/>
              </w:rPr>
              <w:t>M</w:t>
            </w:r>
            <w:r w:rsidR="00381D8F">
              <w:rPr>
                <w:rFonts w:eastAsia="Times New Roman" w:cs="Arial"/>
                <w:sz w:val="24"/>
                <w:szCs w:val="24"/>
              </w:rPr>
              <w:t>U</w:t>
            </w:r>
            <w:r w:rsidRPr="00740810">
              <w:rPr>
                <w:rFonts w:eastAsia="Times New Roman" w:cs="Arial"/>
                <w:sz w:val="24"/>
                <w:szCs w:val="24"/>
              </w:rPr>
              <w:t>s</w:t>
            </w:r>
            <w:r w:rsidR="00381D8F">
              <w:rPr>
                <w:rFonts w:eastAsia="Times New Roman" w:cs="Arial"/>
                <w:sz w:val="24"/>
                <w:szCs w:val="24"/>
              </w:rPr>
              <w:t>)</w:t>
            </w:r>
          </w:p>
        </w:tc>
        <w:tc>
          <w:tcPr>
            <w:tcW w:w="2520" w:type="dxa"/>
            <w:tcBorders>
              <w:top w:val="nil"/>
              <w:left w:val="nil"/>
              <w:bottom w:val="single" w:sz="6" w:space="0" w:color="auto"/>
              <w:right w:val="single" w:sz="6" w:space="0" w:color="auto"/>
            </w:tcBorders>
            <w:shd w:val="clear" w:color="auto" w:fill="auto"/>
            <w:vAlign w:val="bottom"/>
          </w:tcPr>
          <w:p w14:paraId="5503CF5F" w14:textId="27041B3B" w:rsidR="004B08A4" w:rsidRDefault="00381D8F"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n/</w:t>
            </w:r>
            <w:r w:rsidR="000E63DC">
              <w:rPr>
                <w:rFonts w:eastAsia="Times New Roman" w:cs="Arial"/>
                <w:sz w:val="24"/>
                <w:szCs w:val="24"/>
              </w:rPr>
              <w:t>a</w:t>
            </w:r>
          </w:p>
        </w:tc>
        <w:tc>
          <w:tcPr>
            <w:tcW w:w="2070" w:type="dxa"/>
            <w:tcBorders>
              <w:top w:val="nil"/>
              <w:left w:val="nil"/>
              <w:bottom w:val="single" w:sz="6" w:space="0" w:color="auto"/>
              <w:right w:val="single" w:sz="6" w:space="0" w:color="auto"/>
            </w:tcBorders>
            <w:shd w:val="clear" w:color="auto" w:fill="auto"/>
            <w:vAlign w:val="bottom"/>
          </w:tcPr>
          <w:p w14:paraId="0E374DDA" w14:textId="57CC8A7E" w:rsidR="004B08A4" w:rsidRDefault="00381D8F"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$5,500.00</w:t>
            </w:r>
          </w:p>
        </w:tc>
        <w:tc>
          <w:tcPr>
            <w:tcW w:w="2340" w:type="dxa"/>
            <w:tcBorders>
              <w:top w:val="nil"/>
              <w:left w:val="nil"/>
              <w:bottom w:val="single" w:sz="6" w:space="0" w:color="auto"/>
              <w:right w:val="single" w:sz="6" w:space="0" w:color="auto"/>
            </w:tcBorders>
            <w:shd w:val="clear" w:color="auto" w:fill="auto"/>
          </w:tcPr>
          <w:p w14:paraId="7AB24B9B" w14:textId="77777777" w:rsidR="004B08A4" w:rsidRDefault="004B08A4" w:rsidP="0098080D">
            <w:pPr>
              <w:spacing w:after="0" w:line="240" w:lineRule="auto"/>
              <w:textAlignment w:val="baseline"/>
              <w:rPr>
                <w:rFonts w:eastAsia="Times New Roman" w:cs="Arial"/>
                <w:sz w:val="24"/>
                <w:szCs w:val="24"/>
              </w:rPr>
            </w:pPr>
          </w:p>
        </w:tc>
      </w:tr>
      <w:tr w:rsidR="00544CB9" w14:paraId="7D5E776C"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32F08D83" w14:textId="1827F9EB" w:rsidR="00544CB9" w:rsidRPr="00740810" w:rsidRDefault="002742ED" w:rsidP="00B70773">
            <w:pPr>
              <w:spacing w:after="0" w:line="240" w:lineRule="auto"/>
              <w:textAlignment w:val="baseline"/>
              <w:rPr>
                <w:rFonts w:eastAsia="Times New Roman" w:cs="Arial"/>
                <w:sz w:val="24"/>
                <w:szCs w:val="24"/>
              </w:rPr>
            </w:pPr>
            <w:r w:rsidRPr="001D0AFC">
              <w:rPr>
                <w:rFonts w:eastAsia="Times New Roman" w:cs="Arial"/>
                <w:b/>
                <w:bCs/>
                <w:sz w:val="24"/>
                <w:szCs w:val="24"/>
              </w:rPr>
              <w:t>Risk Intelligence: People, Places &amp; Property</w:t>
            </w:r>
            <w:r w:rsidR="00246EB4">
              <w:rPr>
                <w:rFonts w:eastAsia="Times New Roman" w:cs="Arial"/>
                <w:sz w:val="24"/>
                <w:szCs w:val="24"/>
              </w:rPr>
              <w:t xml:space="preserve"> (</w:t>
            </w:r>
            <w:r w:rsidR="002B4D11">
              <w:rPr>
                <w:rFonts w:eastAsia="Times New Roman" w:cs="Arial"/>
                <w:sz w:val="24"/>
                <w:szCs w:val="24"/>
              </w:rPr>
              <w:t xml:space="preserve">50 </w:t>
            </w:r>
            <w:r w:rsidR="002E3725">
              <w:rPr>
                <w:rFonts w:eastAsia="Times New Roman" w:cs="Arial"/>
                <w:sz w:val="24"/>
                <w:szCs w:val="24"/>
              </w:rPr>
              <w:t xml:space="preserve">assets </w:t>
            </w:r>
            <w:r w:rsidR="007A2849">
              <w:rPr>
                <w:rFonts w:eastAsia="Times New Roman" w:cs="Arial"/>
                <w:sz w:val="24"/>
                <w:szCs w:val="24"/>
              </w:rPr>
              <w:t>to monitor</w:t>
            </w:r>
            <w:r w:rsidR="008C696B">
              <w:rPr>
                <w:rFonts w:eastAsia="Times New Roman" w:cs="Arial"/>
                <w:sz w:val="24"/>
                <w:szCs w:val="24"/>
              </w:rPr>
              <w:t>)</w:t>
            </w:r>
            <w:r w:rsidR="002B4D11">
              <w:rPr>
                <w:rFonts w:eastAsia="Times New Roman" w:cs="Arial"/>
                <w:sz w:val="24"/>
                <w:szCs w:val="24"/>
              </w:rPr>
              <w:t xml:space="preserve"> </w:t>
            </w:r>
          </w:p>
        </w:tc>
        <w:tc>
          <w:tcPr>
            <w:tcW w:w="2520" w:type="dxa"/>
            <w:tcBorders>
              <w:top w:val="nil"/>
              <w:left w:val="nil"/>
              <w:bottom w:val="single" w:sz="6" w:space="0" w:color="auto"/>
              <w:right w:val="single" w:sz="6" w:space="0" w:color="auto"/>
            </w:tcBorders>
            <w:shd w:val="clear" w:color="auto" w:fill="auto"/>
            <w:vAlign w:val="bottom"/>
          </w:tcPr>
          <w:p w14:paraId="5171B687" w14:textId="3F8E0FC3" w:rsidR="00544CB9" w:rsidRDefault="001D0AFC"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$510.00</w:t>
            </w:r>
          </w:p>
        </w:tc>
        <w:tc>
          <w:tcPr>
            <w:tcW w:w="2070" w:type="dxa"/>
            <w:tcBorders>
              <w:top w:val="nil"/>
              <w:left w:val="nil"/>
              <w:bottom w:val="single" w:sz="6" w:space="0" w:color="auto"/>
              <w:right w:val="single" w:sz="6" w:space="0" w:color="auto"/>
            </w:tcBorders>
            <w:shd w:val="clear" w:color="auto" w:fill="auto"/>
            <w:vAlign w:val="bottom"/>
          </w:tcPr>
          <w:p w14:paraId="12742E04" w14:textId="3241BCBA" w:rsidR="00544CB9" w:rsidRDefault="001D0AFC"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$25,500.00</w:t>
            </w:r>
          </w:p>
        </w:tc>
        <w:tc>
          <w:tcPr>
            <w:tcW w:w="2340" w:type="dxa"/>
            <w:tcBorders>
              <w:top w:val="nil"/>
              <w:left w:val="nil"/>
              <w:bottom w:val="single" w:sz="6" w:space="0" w:color="auto"/>
              <w:right w:val="single" w:sz="6" w:space="0" w:color="auto"/>
            </w:tcBorders>
            <w:shd w:val="clear" w:color="auto" w:fill="auto"/>
          </w:tcPr>
          <w:p w14:paraId="0E16022F" w14:textId="77777777" w:rsidR="00544CB9" w:rsidRDefault="00544CB9" w:rsidP="0098080D">
            <w:pPr>
              <w:spacing w:after="0" w:line="240" w:lineRule="auto"/>
              <w:textAlignment w:val="baseline"/>
              <w:rPr>
                <w:rFonts w:eastAsia="Times New Roman" w:cs="Arial"/>
                <w:sz w:val="24"/>
                <w:szCs w:val="24"/>
              </w:rPr>
            </w:pPr>
          </w:p>
        </w:tc>
      </w:tr>
      <w:tr w:rsidR="004B08A4" w14:paraId="1BDD9DFD"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5216A4D6" w14:textId="77777777" w:rsidR="00B70773" w:rsidRDefault="0081493A" w:rsidP="00B70773">
            <w:pPr>
              <w:spacing w:after="0" w:line="240" w:lineRule="auto"/>
              <w:textAlignment w:val="baseline"/>
              <w:rPr>
                <w:rFonts w:eastAsia="Times New Roman" w:cs="Arial"/>
                <w:sz w:val="24"/>
                <w:szCs w:val="24"/>
              </w:rPr>
            </w:pPr>
            <w:r>
              <w:rPr>
                <w:rFonts w:eastAsia="Times New Roman" w:cs="Arial"/>
                <w:sz w:val="24"/>
                <w:szCs w:val="24"/>
              </w:rPr>
              <w:t xml:space="preserve">Subtotal: </w:t>
            </w:r>
          </w:p>
          <w:p w14:paraId="48436725" w14:textId="68244276" w:rsidR="004B08A4" w:rsidRDefault="0081493A" w:rsidP="00B70773">
            <w:pPr>
              <w:spacing w:after="0" w:line="240" w:lineRule="auto"/>
              <w:textAlignment w:val="baseline"/>
              <w:rPr>
                <w:rFonts w:eastAsia="Times New Roman" w:cs="Arial"/>
                <w:sz w:val="24"/>
                <w:szCs w:val="24"/>
              </w:rPr>
            </w:pPr>
            <w:r>
              <w:rPr>
                <w:rFonts w:eastAsia="Times New Roman" w:cs="Arial"/>
                <w:sz w:val="24"/>
                <w:szCs w:val="24"/>
              </w:rPr>
              <w:t>Subscription Fees</w:t>
            </w:r>
          </w:p>
        </w:tc>
        <w:tc>
          <w:tcPr>
            <w:tcW w:w="2520" w:type="dxa"/>
            <w:tcBorders>
              <w:top w:val="nil"/>
              <w:left w:val="nil"/>
              <w:bottom w:val="single" w:sz="6" w:space="0" w:color="auto"/>
              <w:right w:val="single" w:sz="6" w:space="0" w:color="auto"/>
            </w:tcBorders>
            <w:shd w:val="clear" w:color="auto" w:fill="auto"/>
          </w:tcPr>
          <w:p w14:paraId="5CD8C4D1" w14:textId="77777777" w:rsidR="004B08A4" w:rsidRDefault="004B08A4" w:rsidP="000E63DC">
            <w:pPr>
              <w:spacing w:after="0" w:line="240" w:lineRule="auto"/>
              <w:ind w:right="144"/>
              <w:jc w:val="right"/>
              <w:textAlignment w:val="baseline"/>
              <w:rPr>
                <w:rFonts w:eastAsia="Times New Roman" w:cs="Arial"/>
                <w:sz w:val="24"/>
                <w:szCs w:val="24"/>
              </w:rPr>
            </w:pPr>
          </w:p>
        </w:tc>
        <w:tc>
          <w:tcPr>
            <w:tcW w:w="2070" w:type="dxa"/>
            <w:tcBorders>
              <w:top w:val="nil"/>
              <w:left w:val="nil"/>
              <w:bottom w:val="single" w:sz="6" w:space="0" w:color="auto"/>
              <w:right w:val="single" w:sz="6" w:space="0" w:color="auto"/>
            </w:tcBorders>
            <w:shd w:val="clear" w:color="auto" w:fill="auto"/>
            <w:vAlign w:val="bottom"/>
          </w:tcPr>
          <w:p w14:paraId="03035F9E" w14:textId="57AEB410" w:rsidR="004B08A4" w:rsidRDefault="002908F9"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$126,700.00</w:t>
            </w:r>
          </w:p>
        </w:tc>
        <w:tc>
          <w:tcPr>
            <w:tcW w:w="2340" w:type="dxa"/>
            <w:tcBorders>
              <w:top w:val="nil"/>
              <w:left w:val="nil"/>
              <w:bottom w:val="single" w:sz="6" w:space="0" w:color="auto"/>
              <w:right w:val="single" w:sz="6" w:space="0" w:color="auto"/>
            </w:tcBorders>
            <w:shd w:val="clear" w:color="auto" w:fill="auto"/>
          </w:tcPr>
          <w:p w14:paraId="3377F422" w14:textId="77777777" w:rsidR="004B08A4" w:rsidRDefault="004B08A4" w:rsidP="0098080D">
            <w:pPr>
              <w:spacing w:after="0" w:line="240" w:lineRule="auto"/>
              <w:textAlignment w:val="baseline"/>
              <w:rPr>
                <w:rFonts w:eastAsia="Times New Roman" w:cs="Arial"/>
                <w:sz w:val="24"/>
                <w:szCs w:val="24"/>
              </w:rPr>
            </w:pPr>
          </w:p>
        </w:tc>
      </w:tr>
      <w:tr w:rsidR="00BA5226" w14:paraId="1BD76E34"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2C56A71F" w14:textId="77777777" w:rsidR="00B70773" w:rsidRDefault="002908F9" w:rsidP="00B70773">
            <w:pPr>
              <w:spacing w:after="0" w:line="240" w:lineRule="auto"/>
              <w:textAlignment w:val="baseline"/>
              <w:rPr>
                <w:rFonts w:eastAsia="Times New Roman" w:cs="Arial"/>
                <w:sz w:val="24"/>
                <w:szCs w:val="24"/>
              </w:rPr>
            </w:pPr>
            <w:r>
              <w:rPr>
                <w:rFonts w:eastAsia="Times New Roman" w:cs="Arial"/>
                <w:sz w:val="24"/>
                <w:szCs w:val="24"/>
              </w:rPr>
              <w:t xml:space="preserve">Discount: </w:t>
            </w:r>
          </w:p>
          <w:p w14:paraId="6497E5F5" w14:textId="49BE808E" w:rsidR="00BA5226" w:rsidRDefault="002908F9" w:rsidP="00B70773">
            <w:pPr>
              <w:spacing w:after="0" w:line="240" w:lineRule="auto"/>
              <w:textAlignment w:val="baseline"/>
              <w:rPr>
                <w:rFonts w:eastAsia="Times New Roman" w:cs="Arial"/>
                <w:sz w:val="24"/>
                <w:szCs w:val="24"/>
              </w:rPr>
            </w:pPr>
            <w:r>
              <w:rPr>
                <w:rFonts w:eastAsia="Times New Roman" w:cs="Arial"/>
                <w:sz w:val="24"/>
                <w:szCs w:val="24"/>
              </w:rPr>
              <w:t>Competitor Migration (24.41%)</w:t>
            </w:r>
          </w:p>
        </w:tc>
        <w:tc>
          <w:tcPr>
            <w:tcW w:w="2520" w:type="dxa"/>
            <w:tcBorders>
              <w:top w:val="nil"/>
              <w:left w:val="nil"/>
              <w:bottom w:val="single" w:sz="6" w:space="0" w:color="auto"/>
              <w:right w:val="single" w:sz="6" w:space="0" w:color="auto"/>
            </w:tcBorders>
            <w:shd w:val="clear" w:color="auto" w:fill="auto"/>
          </w:tcPr>
          <w:p w14:paraId="325DD70C" w14:textId="77777777" w:rsidR="00BA5226" w:rsidRDefault="00BA5226" w:rsidP="000E63DC">
            <w:pPr>
              <w:spacing w:after="0" w:line="240" w:lineRule="auto"/>
              <w:ind w:right="144"/>
              <w:jc w:val="right"/>
              <w:textAlignment w:val="baseline"/>
              <w:rPr>
                <w:rFonts w:eastAsia="Times New Roman" w:cs="Arial"/>
                <w:sz w:val="24"/>
                <w:szCs w:val="24"/>
              </w:rPr>
            </w:pPr>
          </w:p>
        </w:tc>
        <w:tc>
          <w:tcPr>
            <w:tcW w:w="2070" w:type="dxa"/>
            <w:tcBorders>
              <w:top w:val="nil"/>
              <w:left w:val="nil"/>
              <w:bottom w:val="single" w:sz="6" w:space="0" w:color="auto"/>
              <w:right w:val="single" w:sz="6" w:space="0" w:color="auto"/>
            </w:tcBorders>
            <w:shd w:val="clear" w:color="auto" w:fill="auto"/>
            <w:vAlign w:val="bottom"/>
          </w:tcPr>
          <w:p w14:paraId="550FC88A" w14:textId="067F932B" w:rsidR="00BA5226" w:rsidRDefault="002908F9" w:rsidP="000E63DC">
            <w:pPr>
              <w:spacing w:after="0" w:line="240" w:lineRule="auto"/>
              <w:ind w:right="144"/>
              <w:jc w:val="right"/>
              <w:textAlignment w:val="baseline"/>
              <w:rPr>
                <w:rFonts w:eastAsia="Times New Roman" w:cs="Arial"/>
                <w:sz w:val="24"/>
                <w:szCs w:val="24"/>
              </w:rPr>
            </w:pPr>
            <w:r>
              <w:rPr>
                <w:rFonts w:eastAsia="Times New Roman" w:cs="Arial"/>
                <w:sz w:val="24"/>
                <w:szCs w:val="24"/>
              </w:rPr>
              <w:t>(30,925.00)</w:t>
            </w:r>
          </w:p>
        </w:tc>
        <w:tc>
          <w:tcPr>
            <w:tcW w:w="2340" w:type="dxa"/>
            <w:tcBorders>
              <w:top w:val="nil"/>
              <w:left w:val="nil"/>
              <w:bottom w:val="single" w:sz="6" w:space="0" w:color="auto"/>
              <w:right w:val="single" w:sz="6" w:space="0" w:color="auto"/>
            </w:tcBorders>
            <w:shd w:val="clear" w:color="auto" w:fill="auto"/>
          </w:tcPr>
          <w:p w14:paraId="598D4686" w14:textId="77777777" w:rsidR="00BA5226" w:rsidRDefault="00BA5226" w:rsidP="0098080D">
            <w:pPr>
              <w:spacing w:after="0" w:line="240" w:lineRule="auto"/>
              <w:textAlignment w:val="baseline"/>
              <w:rPr>
                <w:rFonts w:eastAsia="Times New Roman" w:cs="Arial"/>
                <w:sz w:val="24"/>
                <w:szCs w:val="24"/>
              </w:rPr>
            </w:pPr>
          </w:p>
        </w:tc>
      </w:tr>
      <w:tr w:rsidR="00BA5226" w14:paraId="27A3EB19"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3C18A72D" w14:textId="61F5260E" w:rsidR="00BA5226" w:rsidRDefault="00475883" w:rsidP="00B70773">
            <w:pPr>
              <w:spacing w:after="0" w:line="240" w:lineRule="auto"/>
              <w:textAlignment w:val="baseline"/>
              <w:rPr>
                <w:rFonts w:eastAsia="Times New Roman" w:cs="Arial"/>
                <w:sz w:val="24"/>
                <w:szCs w:val="24"/>
              </w:rPr>
            </w:pPr>
            <w:r>
              <w:rPr>
                <w:rFonts w:eastAsia="Times New Roman" w:cs="Arial"/>
                <w:sz w:val="24"/>
                <w:szCs w:val="24"/>
              </w:rPr>
              <w:t>Total Subscription Fees</w:t>
            </w:r>
          </w:p>
        </w:tc>
        <w:tc>
          <w:tcPr>
            <w:tcW w:w="2520" w:type="dxa"/>
            <w:tcBorders>
              <w:top w:val="nil"/>
              <w:left w:val="nil"/>
              <w:bottom w:val="single" w:sz="6" w:space="0" w:color="auto"/>
              <w:right w:val="single" w:sz="6" w:space="0" w:color="auto"/>
            </w:tcBorders>
            <w:shd w:val="clear" w:color="auto" w:fill="auto"/>
          </w:tcPr>
          <w:p w14:paraId="18D23733" w14:textId="77777777" w:rsidR="00BA5226" w:rsidRDefault="00BA5226" w:rsidP="000E63DC">
            <w:pPr>
              <w:spacing w:after="0" w:line="240" w:lineRule="auto"/>
              <w:ind w:right="144"/>
              <w:jc w:val="right"/>
              <w:textAlignment w:val="baseline"/>
              <w:rPr>
                <w:rFonts w:eastAsia="Times New Roman" w:cs="Arial"/>
                <w:sz w:val="24"/>
                <w:szCs w:val="24"/>
              </w:rPr>
            </w:pPr>
          </w:p>
        </w:tc>
        <w:tc>
          <w:tcPr>
            <w:tcW w:w="2070" w:type="dxa"/>
            <w:tcBorders>
              <w:top w:val="nil"/>
              <w:left w:val="nil"/>
              <w:bottom w:val="single" w:sz="6" w:space="0" w:color="auto"/>
              <w:right w:val="single" w:sz="6" w:space="0" w:color="auto"/>
            </w:tcBorders>
            <w:shd w:val="clear" w:color="auto" w:fill="auto"/>
            <w:vAlign w:val="bottom"/>
          </w:tcPr>
          <w:p w14:paraId="539C6ECD" w14:textId="03249377" w:rsidR="00BA5226" w:rsidRDefault="00475883" w:rsidP="000E63DC">
            <w:pPr>
              <w:spacing w:after="0" w:line="240" w:lineRule="auto"/>
              <w:ind w:right="144"/>
              <w:jc w:val="right"/>
              <w:textAlignment w:val="baseline"/>
              <w:rPr>
                <w:rFonts w:eastAsia="Times New Roman" w:cs="Arial"/>
                <w:sz w:val="24"/>
                <w:szCs w:val="24"/>
              </w:rPr>
            </w:pPr>
            <w:r w:rsidRPr="00475883">
              <w:rPr>
                <w:rFonts w:eastAsia="Times New Roman" w:cs="Arial"/>
                <w:sz w:val="24"/>
                <w:szCs w:val="24"/>
              </w:rPr>
              <w:t>$95,775.00</w:t>
            </w:r>
          </w:p>
        </w:tc>
        <w:tc>
          <w:tcPr>
            <w:tcW w:w="2340" w:type="dxa"/>
            <w:tcBorders>
              <w:top w:val="nil"/>
              <w:left w:val="nil"/>
              <w:bottom w:val="single" w:sz="6" w:space="0" w:color="auto"/>
              <w:right w:val="single" w:sz="6" w:space="0" w:color="auto"/>
            </w:tcBorders>
            <w:shd w:val="clear" w:color="auto" w:fill="auto"/>
          </w:tcPr>
          <w:p w14:paraId="33538F0E" w14:textId="77777777" w:rsidR="00BA5226" w:rsidRDefault="00BA5226" w:rsidP="0098080D">
            <w:pPr>
              <w:spacing w:after="0" w:line="240" w:lineRule="auto"/>
              <w:textAlignment w:val="baseline"/>
              <w:rPr>
                <w:rFonts w:eastAsia="Times New Roman" w:cs="Arial"/>
                <w:sz w:val="24"/>
                <w:szCs w:val="24"/>
              </w:rPr>
            </w:pPr>
          </w:p>
        </w:tc>
      </w:tr>
      <w:tr w:rsidR="008B1BF4" w14:paraId="7E5135E9"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5C219775" w14:textId="60C4DE7A" w:rsidR="008B1BF4" w:rsidRDefault="008B1BF4" w:rsidP="001F092C">
            <w:pPr>
              <w:spacing w:after="0" w:line="240" w:lineRule="auto"/>
              <w:ind w:right="144"/>
              <w:textAlignment w:val="baseline"/>
              <w:rPr>
                <w:rFonts w:eastAsia="Times New Roman" w:cs="Arial"/>
                <w:sz w:val="24"/>
                <w:szCs w:val="24"/>
              </w:rPr>
            </w:pPr>
            <w:r>
              <w:rPr>
                <w:rFonts w:eastAsia="Times New Roman" w:cs="Arial"/>
                <w:sz w:val="24"/>
                <w:szCs w:val="24"/>
              </w:rPr>
              <w:lastRenderedPageBreak/>
              <w:t xml:space="preserve">Implementation: </w:t>
            </w:r>
            <w:r w:rsidRPr="001F092C">
              <w:rPr>
                <w:rFonts w:eastAsia="Times New Roman" w:cs="Arial"/>
                <w:sz w:val="24"/>
                <w:szCs w:val="24"/>
              </w:rPr>
              <w:t xml:space="preserve">Assigned Project Manager (PM) up to 48 hours over 3 months. One comprehensive virtual training for Users with </w:t>
            </w:r>
            <w:r w:rsidR="00C83D45">
              <w:rPr>
                <w:rFonts w:eastAsia="Times New Roman" w:cs="Arial"/>
                <w:sz w:val="24"/>
                <w:szCs w:val="24"/>
              </w:rPr>
              <w:t xml:space="preserve">90-day </w:t>
            </w:r>
            <w:r w:rsidRPr="001F092C">
              <w:rPr>
                <w:rFonts w:eastAsia="Times New Roman" w:cs="Arial"/>
                <w:sz w:val="24"/>
                <w:szCs w:val="24"/>
              </w:rPr>
              <w:t xml:space="preserve">access to recording </w:t>
            </w:r>
            <w:r w:rsidR="00A82B11">
              <w:rPr>
                <w:rFonts w:eastAsia="Times New Roman" w:cs="Arial"/>
                <w:sz w:val="24"/>
                <w:szCs w:val="24"/>
              </w:rPr>
              <w:t>afterward.</w:t>
            </w:r>
          </w:p>
        </w:tc>
        <w:tc>
          <w:tcPr>
            <w:tcW w:w="2520" w:type="dxa"/>
            <w:tcBorders>
              <w:top w:val="nil"/>
              <w:left w:val="single" w:sz="6" w:space="0" w:color="auto"/>
              <w:bottom w:val="single" w:sz="6" w:space="0" w:color="auto"/>
              <w:right w:val="single" w:sz="6" w:space="0" w:color="auto"/>
            </w:tcBorders>
            <w:shd w:val="clear" w:color="auto" w:fill="auto"/>
          </w:tcPr>
          <w:p w14:paraId="7D994C2C" w14:textId="1A5C25C4" w:rsidR="008B1BF4" w:rsidRDefault="008B1BF4" w:rsidP="001F092C">
            <w:pPr>
              <w:spacing w:after="0" w:line="240" w:lineRule="auto"/>
              <w:ind w:right="144"/>
              <w:textAlignment w:val="baseline"/>
              <w:rPr>
                <w:rFonts w:eastAsia="Times New Roman" w:cs="Arial"/>
                <w:sz w:val="24"/>
                <w:szCs w:val="24"/>
              </w:rPr>
            </w:pPr>
          </w:p>
        </w:tc>
        <w:tc>
          <w:tcPr>
            <w:tcW w:w="2070" w:type="dxa"/>
            <w:tcBorders>
              <w:top w:val="nil"/>
              <w:left w:val="nil"/>
              <w:bottom w:val="single" w:sz="6" w:space="0" w:color="auto"/>
              <w:right w:val="single" w:sz="6" w:space="0" w:color="auto"/>
            </w:tcBorders>
            <w:shd w:val="clear" w:color="auto" w:fill="auto"/>
            <w:vAlign w:val="bottom"/>
          </w:tcPr>
          <w:p w14:paraId="7D0C3755" w14:textId="4C486C30" w:rsidR="008B1BF4" w:rsidRDefault="00321B35" w:rsidP="00321B35">
            <w:pPr>
              <w:spacing w:after="0" w:line="240" w:lineRule="auto"/>
              <w:ind w:right="144"/>
              <w:jc w:val="right"/>
              <w:textAlignment w:val="baseline"/>
              <w:rPr>
                <w:rFonts w:eastAsia="Times New Roman" w:cs="Arial"/>
                <w:sz w:val="24"/>
                <w:szCs w:val="24"/>
              </w:rPr>
            </w:pPr>
            <w:r>
              <w:rPr>
                <w:rFonts w:eastAsia="Times New Roman" w:cs="Arial"/>
                <w:sz w:val="24"/>
                <w:szCs w:val="24"/>
              </w:rPr>
              <w:t>$10,000.00</w:t>
            </w:r>
          </w:p>
        </w:tc>
        <w:tc>
          <w:tcPr>
            <w:tcW w:w="2340" w:type="dxa"/>
            <w:tcBorders>
              <w:top w:val="nil"/>
              <w:left w:val="nil"/>
              <w:bottom w:val="single" w:sz="6" w:space="0" w:color="auto"/>
              <w:right w:val="single" w:sz="6" w:space="0" w:color="auto"/>
            </w:tcBorders>
            <w:shd w:val="clear" w:color="auto" w:fill="auto"/>
          </w:tcPr>
          <w:p w14:paraId="58B3A1C0" w14:textId="77777777" w:rsidR="008B1BF4" w:rsidRDefault="008B1BF4" w:rsidP="0098080D">
            <w:pPr>
              <w:spacing w:after="0" w:line="240" w:lineRule="auto"/>
              <w:textAlignment w:val="baseline"/>
              <w:rPr>
                <w:rFonts w:eastAsia="Times New Roman" w:cs="Arial"/>
                <w:sz w:val="24"/>
                <w:szCs w:val="24"/>
              </w:rPr>
            </w:pPr>
          </w:p>
        </w:tc>
      </w:tr>
      <w:tr w:rsidR="00BA5226" w14:paraId="4BACBA0D"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4424AC15" w14:textId="362F7BD4" w:rsidR="00BA5226" w:rsidRPr="00660A6C" w:rsidRDefault="00FC794E" w:rsidP="00D771C5">
            <w:pPr>
              <w:pStyle w:val="Default"/>
              <w:rPr>
                <w:rFonts w:eastAsia="Times New Roman"/>
                <w:color w:val="auto"/>
                <w14:ligatures w14:val="none"/>
              </w:rPr>
            </w:pPr>
            <w:r w:rsidRPr="00660A6C">
              <w:rPr>
                <w:rFonts w:eastAsia="Times New Roman"/>
                <w:color w:val="auto"/>
                <w14:ligatures w14:val="none"/>
              </w:rPr>
              <w:t xml:space="preserve">Subtotal: Non-Recurring Service Fees </w:t>
            </w:r>
          </w:p>
        </w:tc>
        <w:tc>
          <w:tcPr>
            <w:tcW w:w="2520" w:type="dxa"/>
            <w:tcBorders>
              <w:top w:val="nil"/>
              <w:left w:val="nil"/>
              <w:bottom w:val="single" w:sz="6" w:space="0" w:color="auto"/>
              <w:right w:val="single" w:sz="6" w:space="0" w:color="auto"/>
            </w:tcBorders>
            <w:shd w:val="clear" w:color="auto" w:fill="auto"/>
          </w:tcPr>
          <w:p w14:paraId="4DEA892E" w14:textId="77777777" w:rsidR="00BA5226" w:rsidRDefault="00BA5226" w:rsidP="000E63DC">
            <w:pPr>
              <w:spacing w:after="0" w:line="240" w:lineRule="auto"/>
              <w:ind w:right="144"/>
              <w:jc w:val="right"/>
              <w:textAlignment w:val="baseline"/>
              <w:rPr>
                <w:rFonts w:eastAsia="Times New Roman" w:cs="Arial"/>
                <w:sz w:val="24"/>
                <w:szCs w:val="24"/>
              </w:rPr>
            </w:pPr>
          </w:p>
        </w:tc>
        <w:tc>
          <w:tcPr>
            <w:tcW w:w="2070" w:type="dxa"/>
            <w:tcBorders>
              <w:top w:val="nil"/>
              <w:left w:val="nil"/>
              <w:bottom w:val="single" w:sz="6" w:space="0" w:color="auto"/>
              <w:right w:val="single" w:sz="6" w:space="0" w:color="auto"/>
            </w:tcBorders>
            <w:shd w:val="clear" w:color="auto" w:fill="auto"/>
            <w:vAlign w:val="bottom"/>
          </w:tcPr>
          <w:p w14:paraId="399D849A" w14:textId="41EBD227" w:rsidR="00BA5226" w:rsidRDefault="00077334" w:rsidP="00660A6C">
            <w:pPr>
              <w:spacing w:after="0" w:line="240" w:lineRule="auto"/>
              <w:ind w:right="144"/>
              <w:jc w:val="right"/>
              <w:textAlignment w:val="baseline"/>
              <w:rPr>
                <w:rFonts w:eastAsia="Times New Roman" w:cs="Arial"/>
                <w:sz w:val="24"/>
                <w:szCs w:val="24"/>
              </w:rPr>
            </w:pPr>
            <w:r>
              <w:rPr>
                <w:rFonts w:eastAsia="Times New Roman" w:cs="Arial"/>
                <w:sz w:val="24"/>
                <w:szCs w:val="24"/>
              </w:rPr>
              <w:t>$10,000.00</w:t>
            </w:r>
          </w:p>
        </w:tc>
        <w:tc>
          <w:tcPr>
            <w:tcW w:w="2340" w:type="dxa"/>
            <w:tcBorders>
              <w:top w:val="nil"/>
              <w:left w:val="nil"/>
              <w:bottom w:val="single" w:sz="6" w:space="0" w:color="auto"/>
              <w:right w:val="single" w:sz="6" w:space="0" w:color="auto"/>
            </w:tcBorders>
            <w:shd w:val="clear" w:color="auto" w:fill="auto"/>
          </w:tcPr>
          <w:p w14:paraId="6AF4C815" w14:textId="77777777" w:rsidR="00BA5226" w:rsidRDefault="00BA5226" w:rsidP="0098080D">
            <w:pPr>
              <w:spacing w:after="0" w:line="240" w:lineRule="auto"/>
              <w:textAlignment w:val="baseline"/>
              <w:rPr>
                <w:rFonts w:eastAsia="Times New Roman" w:cs="Arial"/>
                <w:sz w:val="24"/>
                <w:szCs w:val="24"/>
              </w:rPr>
            </w:pPr>
          </w:p>
        </w:tc>
      </w:tr>
      <w:tr w:rsidR="00FC794E" w14:paraId="60EA2A31"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30B781EC" w14:textId="2A1F15B4" w:rsidR="00FC794E" w:rsidRPr="00660A6C" w:rsidRDefault="00FC794E" w:rsidP="00FC794E">
            <w:pPr>
              <w:pStyle w:val="Default"/>
              <w:rPr>
                <w:rFonts w:eastAsia="Times New Roman"/>
                <w:color w:val="auto"/>
                <w14:ligatures w14:val="none"/>
              </w:rPr>
            </w:pPr>
            <w:r w:rsidRPr="00660A6C">
              <w:rPr>
                <w:rFonts w:eastAsia="Times New Roman"/>
                <w:color w:val="auto"/>
                <w14:ligatures w14:val="none"/>
              </w:rPr>
              <w:t xml:space="preserve">Discount: Competitor Migration (25.00 %) </w:t>
            </w:r>
          </w:p>
        </w:tc>
        <w:tc>
          <w:tcPr>
            <w:tcW w:w="2520" w:type="dxa"/>
            <w:tcBorders>
              <w:top w:val="nil"/>
              <w:left w:val="nil"/>
              <w:bottom w:val="single" w:sz="6" w:space="0" w:color="auto"/>
              <w:right w:val="single" w:sz="6" w:space="0" w:color="auto"/>
            </w:tcBorders>
            <w:shd w:val="clear" w:color="auto" w:fill="auto"/>
          </w:tcPr>
          <w:p w14:paraId="0AFFFCD3" w14:textId="77777777" w:rsidR="00FC794E" w:rsidRDefault="00FC794E" w:rsidP="000E63DC">
            <w:pPr>
              <w:spacing w:after="0" w:line="240" w:lineRule="auto"/>
              <w:ind w:right="144"/>
              <w:jc w:val="right"/>
              <w:textAlignment w:val="baseline"/>
              <w:rPr>
                <w:rFonts w:eastAsia="Times New Roman" w:cs="Arial"/>
                <w:sz w:val="24"/>
                <w:szCs w:val="24"/>
              </w:rPr>
            </w:pPr>
          </w:p>
        </w:tc>
        <w:tc>
          <w:tcPr>
            <w:tcW w:w="2070" w:type="dxa"/>
            <w:tcBorders>
              <w:top w:val="nil"/>
              <w:left w:val="nil"/>
              <w:bottom w:val="single" w:sz="6" w:space="0" w:color="auto"/>
              <w:right w:val="single" w:sz="6" w:space="0" w:color="auto"/>
            </w:tcBorders>
            <w:shd w:val="clear" w:color="auto" w:fill="auto"/>
            <w:vAlign w:val="bottom"/>
          </w:tcPr>
          <w:p w14:paraId="1992E613" w14:textId="44BB0083" w:rsidR="00FC794E" w:rsidRDefault="001E7BA2" w:rsidP="00660A6C">
            <w:pPr>
              <w:spacing w:after="0" w:line="240" w:lineRule="auto"/>
              <w:ind w:right="144"/>
              <w:jc w:val="right"/>
              <w:textAlignment w:val="baseline"/>
              <w:rPr>
                <w:rFonts w:eastAsia="Times New Roman" w:cs="Arial"/>
                <w:sz w:val="24"/>
                <w:szCs w:val="24"/>
              </w:rPr>
            </w:pPr>
            <w:r>
              <w:rPr>
                <w:rFonts w:eastAsia="Times New Roman" w:cs="Arial"/>
                <w:sz w:val="24"/>
                <w:szCs w:val="24"/>
              </w:rPr>
              <w:t>(</w:t>
            </w:r>
            <w:r w:rsidR="00077334">
              <w:rPr>
                <w:rFonts w:eastAsia="Times New Roman" w:cs="Arial"/>
                <w:sz w:val="24"/>
                <w:szCs w:val="24"/>
              </w:rPr>
              <w:t>$2,500.00</w:t>
            </w:r>
            <w:r>
              <w:rPr>
                <w:rFonts w:eastAsia="Times New Roman" w:cs="Arial"/>
                <w:sz w:val="24"/>
                <w:szCs w:val="24"/>
              </w:rPr>
              <w:t>)</w:t>
            </w:r>
          </w:p>
        </w:tc>
        <w:tc>
          <w:tcPr>
            <w:tcW w:w="2340" w:type="dxa"/>
            <w:tcBorders>
              <w:top w:val="nil"/>
              <w:left w:val="nil"/>
              <w:bottom w:val="single" w:sz="6" w:space="0" w:color="auto"/>
              <w:right w:val="single" w:sz="6" w:space="0" w:color="auto"/>
            </w:tcBorders>
            <w:shd w:val="clear" w:color="auto" w:fill="auto"/>
          </w:tcPr>
          <w:p w14:paraId="33911BF4" w14:textId="74E57F25" w:rsidR="00FC794E" w:rsidRDefault="00FC794E" w:rsidP="0098080D">
            <w:pPr>
              <w:spacing w:after="0" w:line="240" w:lineRule="auto"/>
              <w:textAlignment w:val="baseline"/>
              <w:rPr>
                <w:rFonts w:eastAsia="Times New Roman" w:cs="Arial"/>
                <w:sz w:val="24"/>
                <w:szCs w:val="24"/>
              </w:rPr>
            </w:pPr>
          </w:p>
        </w:tc>
      </w:tr>
      <w:tr w:rsidR="004B08A4" w14:paraId="114A8AD0"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48EBD0E1" w14:textId="6B6D4DEC" w:rsidR="004B08A4" w:rsidRPr="00660A6C" w:rsidRDefault="00D771C5" w:rsidP="00D771C5">
            <w:pPr>
              <w:pStyle w:val="Default"/>
              <w:rPr>
                <w:rFonts w:eastAsia="Times New Roman"/>
                <w:color w:val="auto"/>
                <w14:ligatures w14:val="none"/>
              </w:rPr>
            </w:pPr>
            <w:r w:rsidRPr="00660A6C">
              <w:rPr>
                <w:rFonts w:eastAsia="Times New Roman"/>
                <w:color w:val="auto"/>
                <w14:ligatures w14:val="none"/>
              </w:rPr>
              <w:t xml:space="preserve">Total: Non-Recurring Service Fees </w:t>
            </w:r>
          </w:p>
        </w:tc>
        <w:tc>
          <w:tcPr>
            <w:tcW w:w="2520" w:type="dxa"/>
            <w:tcBorders>
              <w:top w:val="nil"/>
              <w:left w:val="nil"/>
              <w:bottom w:val="single" w:sz="6" w:space="0" w:color="auto"/>
              <w:right w:val="single" w:sz="6" w:space="0" w:color="auto"/>
            </w:tcBorders>
            <w:shd w:val="clear" w:color="auto" w:fill="auto"/>
          </w:tcPr>
          <w:p w14:paraId="19B92A32" w14:textId="77777777" w:rsidR="004B08A4" w:rsidRDefault="004B08A4" w:rsidP="000E63DC">
            <w:pPr>
              <w:spacing w:after="0" w:line="240" w:lineRule="auto"/>
              <w:ind w:right="144"/>
              <w:jc w:val="right"/>
              <w:textAlignment w:val="baseline"/>
              <w:rPr>
                <w:rFonts w:eastAsia="Times New Roman" w:cs="Arial"/>
                <w:sz w:val="24"/>
                <w:szCs w:val="24"/>
              </w:rPr>
            </w:pPr>
          </w:p>
        </w:tc>
        <w:tc>
          <w:tcPr>
            <w:tcW w:w="2070" w:type="dxa"/>
            <w:tcBorders>
              <w:top w:val="nil"/>
              <w:left w:val="nil"/>
              <w:bottom w:val="single" w:sz="6" w:space="0" w:color="auto"/>
              <w:right w:val="single" w:sz="6" w:space="0" w:color="auto"/>
            </w:tcBorders>
            <w:shd w:val="clear" w:color="auto" w:fill="auto"/>
            <w:vAlign w:val="bottom"/>
          </w:tcPr>
          <w:p w14:paraId="6F948D90" w14:textId="689150E3" w:rsidR="004B08A4" w:rsidRDefault="00077334" w:rsidP="00660A6C">
            <w:pPr>
              <w:spacing w:after="0" w:line="240" w:lineRule="auto"/>
              <w:ind w:right="144"/>
              <w:jc w:val="right"/>
              <w:textAlignment w:val="baseline"/>
              <w:rPr>
                <w:rFonts w:eastAsia="Times New Roman" w:cs="Arial"/>
                <w:sz w:val="24"/>
                <w:szCs w:val="24"/>
              </w:rPr>
            </w:pPr>
            <w:r>
              <w:rPr>
                <w:rFonts w:eastAsia="Times New Roman" w:cs="Arial"/>
                <w:sz w:val="24"/>
                <w:szCs w:val="24"/>
              </w:rPr>
              <w:t>$7,500.00</w:t>
            </w:r>
          </w:p>
        </w:tc>
        <w:tc>
          <w:tcPr>
            <w:tcW w:w="2340" w:type="dxa"/>
            <w:tcBorders>
              <w:top w:val="nil"/>
              <w:left w:val="nil"/>
              <w:bottom w:val="single" w:sz="6" w:space="0" w:color="auto"/>
              <w:right w:val="single" w:sz="6" w:space="0" w:color="auto"/>
            </w:tcBorders>
            <w:shd w:val="clear" w:color="auto" w:fill="auto"/>
          </w:tcPr>
          <w:p w14:paraId="3107BF81" w14:textId="77777777" w:rsidR="004B08A4" w:rsidRDefault="004B08A4" w:rsidP="0098080D">
            <w:pPr>
              <w:spacing w:after="0" w:line="240" w:lineRule="auto"/>
              <w:textAlignment w:val="baseline"/>
              <w:rPr>
                <w:rFonts w:eastAsia="Times New Roman" w:cs="Arial"/>
                <w:sz w:val="24"/>
                <w:szCs w:val="24"/>
              </w:rPr>
            </w:pPr>
          </w:p>
        </w:tc>
      </w:tr>
      <w:tr w:rsidR="00FE521B" w14:paraId="3452BC4B"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2E683203" w14:textId="472EFC46" w:rsidR="00FE521B" w:rsidRPr="00660A6C" w:rsidRDefault="00FE521B" w:rsidP="00FE521B">
            <w:pPr>
              <w:pStyle w:val="Default"/>
              <w:rPr>
                <w:rFonts w:eastAsia="Times New Roman"/>
                <w:color w:val="auto"/>
                <w14:ligatures w14:val="none"/>
              </w:rPr>
            </w:pPr>
            <w:r w:rsidRPr="00660A6C">
              <w:rPr>
                <w:rFonts w:eastAsia="Times New Roman"/>
                <w:color w:val="auto"/>
                <w14:ligatures w14:val="none"/>
              </w:rPr>
              <w:t>Year 1 Subscription Fees + Non-Recurring Service Fees</w:t>
            </w:r>
          </w:p>
        </w:tc>
        <w:tc>
          <w:tcPr>
            <w:tcW w:w="2520" w:type="dxa"/>
            <w:tcBorders>
              <w:top w:val="nil"/>
              <w:left w:val="nil"/>
              <w:bottom w:val="single" w:sz="6" w:space="0" w:color="auto"/>
              <w:right w:val="single" w:sz="6" w:space="0" w:color="auto"/>
            </w:tcBorders>
            <w:shd w:val="clear" w:color="auto" w:fill="auto"/>
          </w:tcPr>
          <w:p w14:paraId="6E535EA6" w14:textId="77777777" w:rsidR="00FE521B" w:rsidRDefault="00FE521B" w:rsidP="00FE521B">
            <w:pPr>
              <w:spacing w:after="0" w:line="240" w:lineRule="auto"/>
              <w:ind w:right="144"/>
              <w:jc w:val="right"/>
              <w:textAlignment w:val="baseline"/>
              <w:rPr>
                <w:rFonts w:eastAsia="Times New Roman" w:cs="Arial"/>
                <w:sz w:val="24"/>
                <w:szCs w:val="24"/>
              </w:rPr>
            </w:pPr>
          </w:p>
        </w:tc>
        <w:tc>
          <w:tcPr>
            <w:tcW w:w="2070" w:type="dxa"/>
            <w:tcBorders>
              <w:top w:val="nil"/>
              <w:left w:val="nil"/>
              <w:bottom w:val="single" w:sz="6" w:space="0" w:color="auto"/>
              <w:right w:val="single" w:sz="6" w:space="0" w:color="auto"/>
            </w:tcBorders>
            <w:shd w:val="clear" w:color="auto" w:fill="auto"/>
            <w:vAlign w:val="bottom"/>
          </w:tcPr>
          <w:p w14:paraId="0F63040A" w14:textId="7090F147" w:rsidR="00FE521B" w:rsidRDefault="00FE521B" w:rsidP="00FE521B">
            <w:pPr>
              <w:spacing w:after="0" w:line="240" w:lineRule="auto"/>
              <w:ind w:right="144"/>
              <w:jc w:val="right"/>
              <w:textAlignment w:val="baseline"/>
              <w:rPr>
                <w:rFonts w:eastAsia="Times New Roman" w:cs="Arial"/>
                <w:sz w:val="24"/>
                <w:szCs w:val="24"/>
              </w:rPr>
            </w:pPr>
            <w:r w:rsidRPr="00660A6C">
              <w:rPr>
                <w:rFonts w:eastAsia="Times New Roman" w:cs="Arial"/>
                <w:sz w:val="24"/>
                <w:szCs w:val="24"/>
              </w:rPr>
              <w:t xml:space="preserve">$103,275.00 </w:t>
            </w:r>
          </w:p>
        </w:tc>
        <w:tc>
          <w:tcPr>
            <w:tcW w:w="2340" w:type="dxa"/>
            <w:tcBorders>
              <w:top w:val="nil"/>
              <w:left w:val="nil"/>
              <w:bottom w:val="single" w:sz="6" w:space="0" w:color="auto"/>
              <w:right w:val="single" w:sz="6" w:space="0" w:color="auto"/>
            </w:tcBorders>
            <w:shd w:val="clear" w:color="auto" w:fill="auto"/>
          </w:tcPr>
          <w:p w14:paraId="649E9F50" w14:textId="77777777" w:rsidR="00FE521B" w:rsidRDefault="00FE521B" w:rsidP="00FE521B">
            <w:pPr>
              <w:spacing w:after="0" w:line="240" w:lineRule="auto"/>
              <w:textAlignment w:val="baseline"/>
              <w:rPr>
                <w:rFonts w:eastAsia="Times New Roman" w:cs="Arial"/>
                <w:sz w:val="24"/>
                <w:szCs w:val="24"/>
              </w:rPr>
            </w:pPr>
          </w:p>
        </w:tc>
      </w:tr>
      <w:tr w:rsidR="00A72CA2" w14:paraId="13A2111E"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50678AA1" w14:textId="5BABE6A1" w:rsidR="00A72CA2" w:rsidRPr="00660A6C" w:rsidRDefault="00A72CA2" w:rsidP="00A72CA2">
            <w:pPr>
              <w:pStyle w:val="Default"/>
              <w:rPr>
                <w:rFonts w:eastAsia="Times New Roman"/>
                <w:color w:val="auto"/>
                <w14:ligatures w14:val="none"/>
              </w:rPr>
            </w:pPr>
            <w:r>
              <w:rPr>
                <w:rFonts w:eastAsia="Times New Roman"/>
                <w:color w:val="auto"/>
                <w14:ligatures w14:val="none"/>
              </w:rPr>
              <w:t>Year 2 Subscription Fees</w:t>
            </w:r>
          </w:p>
        </w:tc>
        <w:tc>
          <w:tcPr>
            <w:tcW w:w="2520" w:type="dxa"/>
            <w:tcBorders>
              <w:top w:val="nil"/>
              <w:left w:val="nil"/>
              <w:bottom w:val="single" w:sz="6" w:space="0" w:color="auto"/>
              <w:right w:val="single" w:sz="6" w:space="0" w:color="auto"/>
            </w:tcBorders>
            <w:shd w:val="clear" w:color="auto" w:fill="auto"/>
          </w:tcPr>
          <w:p w14:paraId="2F3E2518" w14:textId="77777777" w:rsidR="00A72CA2" w:rsidRDefault="00A72CA2" w:rsidP="00A72CA2">
            <w:pPr>
              <w:spacing w:after="0" w:line="240" w:lineRule="auto"/>
              <w:ind w:right="144"/>
              <w:jc w:val="right"/>
              <w:textAlignment w:val="baseline"/>
              <w:rPr>
                <w:rFonts w:eastAsia="Times New Roman" w:cs="Arial"/>
                <w:sz w:val="24"/>
                <w:szCs w:val="24"/>
              </w:rPr>
            </w:pPr>
          </w:p>
        </w:tc>
        <w:tc>
          <w:tcPr>
            <w:tcW w:w="2070" w:type="dxa"/>
            <w:tcBorders>
              <w:top w:val="nil"/>
              <w:left w:val="nil"/>
              <w:bottom w:val="single" w:sz="6" w:space="0" w:color="auto"/>
              <w:right w:val="single" w:sz="6" w:space="0" w:color="auto"/>
            </w:tcBorders>
            <w:shd w:val="clear" w:color="auto" w:fill="auto"/>
            <w:vAlign w:val="bottom"/>
          </w:tcPr>
          <w:p w14:paraId="7E21E50E" w14:textId="4CF5711E" w:rsidR="00A72CA2" w:rsidRPr="00660A6C" w:rsidRDefault="00A72CA2" w:rsidP="00933951">
            <w:pPr>
              <w:spacing w:after="0" w:line="240" w:lineRule="auto"/>
              <w:ind w:right="144"/>
              <w:jc w:val="right"/>
              <w:textAlignment w:val="baseline"/>
              <w:rPr>
                <w:rFonts w:eastAsia="Times New Roman" w:cs="Arial"/>
                <w:sz w:val="24"/>
                <w:szCs w:val="24"/>
              </w:rPr>
            </w:pPr>
            <w:r w:rsidRPr="002B1F7C">
              <w:rPr>
                <w:rFonts w:eastAsia="Times New Roman" w:cs="Arial"/>
                <w:sz w:val="24"/>
                <w:szCs w:val="24"/>
              </w:rPr>
              <w:t>$95,775.00</w:t>
            </w:r>
          </w:p>
        </w:tc>
        <w:tc>
          <w:tcPr>
            <w:tcW w:w="2340" w:type="dxa"/>
            <w:tcBorders>
              <w:top w:val="nil"/>
              <w:left w:val="nil"/>
              <w:bottom w:val="single" w:sz="6" w:space="0" w:color="auto"/>
              <w:right w:val="single" w:sz="6" w:space="0" w:color="auto"/>
            </w:tcBorders>
            <w:shd w:val="clear" w:color="auto" w:fill="auto"/>
          </w:tcPr>
          <w:p w14:paraId="755D3408" w14:textId="77777777" w:rsidR="00A72CA2" w:rsidRDefault="00A72CA2" w:rsidP="00A72CA2">
            <w:pPr>
              <w:spacing w:after="0" w:line="240" w:lineRule="auto"/>
              <w:textAlignment w:val="baseline"/>
              <w:rPr>
                <w:rFonts w:eastAsia="Times New Roman" w:cs="Arial"/>
                <w:sz w:val="24"/>
                <w:szCs w:val="24"/>
              </w:rPr>
            </w:pPr>
          </w:p>
        </w:tc>
      </w:tr>
      <w:tr w:rsidR="00A72CA2" w14:paraId="0F5922AF"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4F1EF4F9" w14:textId="6DF9F393" w:rsidR="00A72CA2" w:rsidRDefault="00A72CA2" w:rsidP="00A72CA2">
            <w:pPr>
              <w:pStyle w:val="Default"/>
              <w:rPr>
                <w:rFonts w:eastAsia="Times New Roman"/>
                <w:color w:val="auto"/>
                <w14:ligatures w14:val="none"/>
              </w:rPr>
            </w:pPr>
            <w:r>
              <w:rPr>
                <w:rFonts w:eastAsia="Times New Roman"/>
                <w:color w:val="auto"/>
                <w14:ligatures w14:val="none"/>
              </w:rPr>
              <w:t>Year 3 Subscription Fees</w:t>
            </w:r>
          </w:p>
        </w:tc>
        <w:tc>
          <w:tcPr>
            <w:tcW w:w="2520" w:type="dxa"/>
            <w:tcBorders>
              <w:top w:val="nil"/>
              <w:left w:val="nil"/>
              <w:bottom w:val="single" w:sz="6" w:space="0" w:color="auto"/>
              <w:right w:val="single" w:sz="6" w:space="0" w:color="auto"/>
            </w:tcBorders>
            <w:shd w:val="clear" w:color="auto" w:fill="auto"/>
          </w:tcPr>
          <w:p w14:paraId="71A8DFE7" w14:textId="77777777" w:rsidR="00A72CA2" w:rsidRDefault="00A72CA2" w:rsidP="00A72CA2">
            <w:pPr>
              <w:spacing w:after="0" w:line="240" w:lineRule="auto"/>
              <w:ind w:right="144"/>
              <w:jc w:val="right"/>
              <w:textAlignment w:val="baseline"/>
              <w:rPr>
                <w:rFonts w:eastAsia="Times New Roman" w:cs="Arial"/>
                <w:sz w:val="24"/>
                <w:szCs w:val="24"/>
              </w:rPr>
            </w:pPr>
          </w:p>
        </w:tc>
        <w:tc>
          <w:tcPr>
            <w:tcW w:w="2070" w:type="dxa"/>
            <w:tcBorders>
              <w:top w:val="nil"/>
              <w:left w:val="nil"/>
              <w:bottom w:val="single" w:sz="6" w:space="0" w:color="auto"/>
              <w:right w:val="single" w:sz="6" w:space="0" w:color="auto"/>
            </w:tcBorders>
            <w:shd w:val="clear" w:color="auto" w:fill="auto"/>
            <w:vAlign w:val="bottom"/>
          </w:tcPr>
          <w:p w14:paraId="76A28CE3" w14:textId="7F015B78" w:rsidR="00A72CA2" w:rsidRPr="00660A6C" w:rsidRDefault="00A72CA2" w:rsidP="00933951">
            <w:pPr>
              <w:spacing w:after="0" w:line="240" w:lineRule="auto"/>
              <w:ind w:right="144"/>
              <w:jc w:val="right"/>
              <w:textAlignment w:val="baseline"/>
              <w:rPr>
                <w:rFonts w:eastAsia="Times New Roman" w:cs="Arial"/>
                <w:sz w:val="24"/>
                <w:szCs w:val="24"/>
              </w:rPr>
            </w:pPr>
            <w:r w:rsidRPr="002B1F7C">
              <w:rPr>
                <w:rFonts w:eastAsia="Times New Roman" w:cs="Arial"/>
                <w:sz w:val="24"/>
                <w:szCs w:val="24"/>
              </w:rPr>
              <w:t>$95,775.00</w:t>
            </w:r>
          </w:p>
        </w:tc>
        <w:tc>
          <w:tcPr>
            <w:tcW w:w="2340" w:type="dxa"/>
            <w:tcBorders>
              <w:top w:val="nil"/>
              <w:left w:val="nil"/>
              <w:bottom w:val="single" w:sz="6" w:space="0" w:color="auto"/>
              <w:right w:val="single" w:sz="6" w:space="0" w:color="auto"/>
            </w:tcBorders>
            <w:shd w:val="clear" w:color="auto" w:fill="auto"/>
          </w:tcPr>
          <w:p w14:paraId="5503D6ED" w14:textId="77777777" w:rsidR="00A72CA2" w:rsidRDefault="00A72CA2" w:rsidP="00A72CA2">
            <w:pPr>
              <w:spacing w:after="0" w:line="240" w:lineRule="auto"/>
              <w:textAlignment w:val="baseline"/>
              <w:rPr>
                <w:rFonts w:eastAsia="Times New Roman" w:cs="Arial"/>
                <w:sz w:val="24"/>
                <w:szCs w:val="24"/>
              </w:rPr>
            </w:pPr>
          </w:p>
        </w:tc>
      </w:tr>
      <w:tr w:rsidR="00A72CA2" w14:paraId="24E06197" w14:textId="77777777" w:rsidTr="00780D25">
        <w:trPr>
          <w:trHeight w:val="660"/>
        </w:trPr>
        <w:tc>
          <w:tcPr>
            <w:tcW w:w="3240" w:type="dxa"/>
            <w:tcBorders>
              <w:top w:val="nil"/>
              <w:left w:val="single" w:sz="6" w:space="0" w:color="auto"/>
              <w:bottom w:val="single" w:sz="6" w:space="0" w:color="auto"/>
              <w:right w:val="single" w:sz="6" w:space="0" w:color="auto"/>
            </w:tcBorders>
            <w:shd w:val="clear" w:color="auto" w:fill="auto"/>
          </w:tcPr>
          <w:p w14:paraId="13AC74C5" w14:textId="5899E189" w:rsidR="00A72CA2" w:rsidRDefault="00A72CA2" w:rsidP="00A72CA2">
            <w:pPr>
              <w:pStyle w:val="Default"/>
              <w:rPr>
                <w:rFonts w:eastAsia="Times New Roman"/>
                <w:color w:val="auto"/>
                <w14:ligatures w14:val="none"/>
              </w:rPr>
            </w:pPr>
            <w:r>
              <w:rPr>
                <w:rFonts w:eastAsia="Times New Roman"/>
                <w:color w:val="auto"/>
                <w14:ligatures w14:val="none"/>
              </w:rPr>
              <w:t>Year 4 Subscription Fees</w:t>
            </w:r>
          </w:p>
        </w:tc>
        <w:tc>
          <w:tcPr>
            <w:tcW w:w="2520" w:type="dxa"/>
            <w:tcBorders>
              <w:top w:val="nil"/>
              <w:left w:val="nil"/>
              <w:bottom w:val="single" w:sz="6" w:space="0" w:color="auto"/>
              <w:right w:val="single" w:sz="6" w:space="0" w:color="auto"/>
            </w:tcBorders>
            <w:shd w:val="clear" w:color="auto" w:fill="auto"/>
          </w:tcPr>
          <w:p w14:paraId="5A0861C3" w14:textId="77777777" w:rsidR="00A72CA2" w:rsidRDefault="00A72CA2" w:rsidP="00A72CA2">
            <w:pPr>
              <w:spacing w:after="0" w:line="240" w:lineRule="auto"/>
              <w:ind w:right="144"/>
              <w:jc w:val="right"/>
              <w:textAlignment w:val="baseline"/>
              <w:rPr>
                <w:rFonts w:eastAsia="Times New Roman" w:cs="Arial"/>
                <w:sz w:val="24"/>
                <w:szCs w:val="24"/>
              </w:rPr>
            </w:pPr>
          </w:p>
        </w:tc>
        <w:tc>
          <w:tcPr>
            <w:tcW w:w="2070" w:type="dxa"/>
            <w:tcBorders>
              <w:top w:val="nil"/>
              <w:left w:val="nil"/>
              <w:bottom w:val="single" w:sz="6" w:space="0" w:color="auto"/>
              <w:right w:val="single" w:sz="6" w:space="0" w:color="auto"/>
            </w:tcBorders>
            <w:shd w:val="clear" w:color="auto" w:fill="auto"/>
            <w:vAlign w:val="bottom"/>
          </w:tcPr>
          <w:p w14:paraId="0E9B5886" w14:textId="721F070C" w:rsidR="00A72CA2" w:rsidRPr="00660A6C" w:rsidRDefault="00A72CA2" w:rsidP="00933951">
            <w:pPr>
              <w:spacing w:after="0" w:line="240" w:lineRule="auto"/>
              <w:ind w:right="144"/>
              <w:jc w:val="right"/>
              <w:textAlignment w:val="baseline"/>
              <w:rPr>
                <w:rFonts w:eastAsia="Times New Roman" w:cs="Arial"/>
                <w:sz w:val="24"/>
                <w:szCs w:val="24"/>
              </w:rPr>
            </w:pPr>
            <w:r w:rsidRPr="002B1F7C">
              <w:rPr>
                <w:rFonts w:eastAsia="Times New Roman" w:cs="Arial"/>
                <w:sz w:val="24"/>
                <w:szCs w:val="24"/>
              </w:rPr>
              <w:t>$95,775.00</w:t>
            </w:r>
          </w:p>
        </w:tc>
        <w:tc>
          <w:tcPr>
            <w:tcW w:w="2340" w:type="dxa"/>
            <w:tcBorders>
              <w:top w:val="nil"/>
              <w:left w:val="nil"/>
              <w:bottom w:val="single" w:sz="6" w:space="0" w:color="auto"/>
              <w:right w:val="single" w:sz="6" w:space="0" w:color="auto"/>
            </w:tcBorders>
            <w:shd w:val="clear" w:color="auto" w:fill="auto"/>
          </w:tcPr>
          <w:p w14:paraId="789FC89F" w14:textId="77777777" w:rsidR="00A72CA2" w:rsidRDefault="00A72CA2" w:rsidP="00A72CA2">
            <w:pPr>
              <w:spacing w:after="0" w:line="240" w:lineRule="auto"/>
              <w:textAlignment w:val="baseline"/>
              <w:rPr>
                <w:rFonts w:eastAsia="Times New Roman" w:cs="Arial"/>
                <w:sz w:val="24"/>
                <w:szCs w:val="24"/>
              </w:rPr>
            </w:pPr>
          </w:p>
        </w:tc>
      </w:tr>
      <w:tr w:rsidR="002C4FBF" w14:paraId="4481622A" w14:textId="77777777" w:rsidTr="00780D25">
        <w:trPr>
          <w:trHeight w:val="675"/>
        </w:trPr>
        <w:tc>
          <w:tcPr>
            <w:tcW w:w="3240" w:type="dxa"/>
            <w:tcBorders>
              <w:top w:val="nil"/>
              <w:left w:val="single" w:sz="6" w:space="0" w:color="auto"/>
              <w:bottom w:val="nil"/>
              <w:right w:val="single" w:sz="6" w:space="0" w:color="auto"/>
            </w:tcBorders>
            <w:shd w:val="clear" w:color="auto" w:fill="auto"/>
          </w:tcPr>
          <w:p w14:paraId="599AA017" w14:textId="79DA8753" w:rsidR="002C4FBF" w:rsidRPr="00660A6C" w:rsidRDefault="00A72CA2" w:rsidP="00660A6C">
            <w:pPr>
              <w:pStyle w:val="Default"/>
              <w:rPr>
                <w:rFonts w:eastAsia="Times New Roman"/>
                <w:color w:val="auto"/>
                <w14:ligatures w14:val="none"/>
              </w:rPr>
            </w:pPr>
            <w:r>
              <w:rPr>
                <w:rFonts w:eastAsia="Times New Roman"/>
                <w:color w:val="auto"/>
                <w14:ligatures w14:val="none"/>
              </w:rPr>
              <w:t>Year 5 Subscription Fees</w:t>
            </w:r>
          </w:p>
        </w:tc>
        <w:tc>
          <w:tcPr>
            <w:tcW w:w="2520" w:type="dxa"/>
            <w:tcBorders>
              <w:top w:val="nil"/>
              <w:left w:val="nil"/>
              <w:bottom w:val="nil"/>
              <w:right w:val="single" w:sz="6" w:space="0" w:color="auto"/>
            </w:tcBorders>
            <w:shd w:val="clear" w:color="auto" w:fill="auto"/>
          </w:tcPr>
          <w:p w14:paraId="1BFC817A" w14:textId="654AA0A7" w:rsidR="002C4FBF" w:rsidRDefault="002C4FBF" w:rsidP="00EF18DC">
            <w:pPr>
              <w:spacing w:after="0" w:line="240" w:lineRule="auto"/>
              <w:jc w:val="right"/>
              <w:textAlignment w:val="baseline"/>
              <w:rPr>
                <w:rFonts w:eastAsia="Times New Roman" w:cs="Arial"/>
                <w:sz w:val="24"/>
                <w:szCs w:val="24"/>
              </w:rPr>
            </w:pPr>
          </w:p>
        </w:tc>
        <w:tc>
          <w:tcPr>
            <w:tcW w:w="2070" w:type="dxa"/>
            <w:tcBorders>
              <w:top w:val="nil"/>
              <w:left w:val="nil"/>
              <w:bottom w:val="nil"/>
              <w:right w:val="single" w:sz="6" w:space="0" w:color="auto"/>
            </w:tcBorders>
            <w:shd w:val="clear" w:color="auto" w:fill="auto"/>
            <w:vAlign w:val="bottom"/>
          </w:tcPr>
          <w:p w14:paraId="40FFE71C" w14:textId="0D42B6E1" w:rsidR="002C4FBF" w:rsidRDefault="00A72CA2" w:rsidP="002559CD">
            <w:pPr>
              <w:spacing w:after="0" w:line="240" w:lineRule="auto"/>
              <w:ind w:right="144"/>
              <w:jc w:val="right"/>
              <w:textAlignment w:val="baseline"/>
              <w:rPr>
                <w:rFonts w:eastAsia="Times New Roman" w:cs="Arial"/>
                <w:sz w:val="24"/>
                <w:szCs w:val="24"/>
              </w:rPr>
            </w:pPr>
            <w:r w:rsidRPr="002B1F7C">
              <w:rPr>
                <w:rFonts w:eastAsia="Times New Roman" w:cs="Arial"/>
                <w:sz w:val="24"/>
                <w:szCs w:val="24"/>
              </w:rPr>
              <w:t>$95,775.00</w:t>
            </w:r>
          </w:p>
        </w:tc>
        <w:tc>
          <w:tcPr>
            <w:tcW w:w="2340" w:type="dxa"/>
            <w:tcBorders>
              <w:top w:val="nil"/>
              <w:left w:val="nil"/>
              <w:bottom w:val="nil"/>
              <w:right w:val="single" w:sz="6" w:space="0" w:color="auto"/>
            </w:tcBorders>
            <w:shd w:val="clear" w:color="auto" w:fill="auto"/>
            <w:hideMark/>
          </w:tcPr>
          <w:p w14:paraId="3451E315" w14:textId="77777777" w:rsidR="002C4FBF" w:rsidRDefault="002C4FBF" w:rsidP="0098080D">
            <w:pPr>
              <w:spacing w:after="0" w:line="240" w:lineRule="auto"/>
              <w:textAlignment w:val="baseline"/>
              <w:rPr>
                <w:rFonts w:eastAsia="Times New Roman" w:cs="Arial"/>
                <w:sz w:val="24"/>
                <w:szCs w:val="24"/>
              </w:rPr>
            </w:pPr>
            <w:r>
              <w:rPr>
                <w:rFonts w:eastAsia="Times New Roman" w:cs="Arial"/>
                <w:sz w:val="24"/>
                <w:szCs w:val="24"/>
              </w:rPr>
              <w:t> </w:t>
            </w:r>
          </w:p>
        </w:tc>
      </w:tr>
      <w:tr w:rsidR="00836C08" w14:paraId="6018CAF8" w14:textId="77777777" w:rsidTr="00780D25">
        <w:trPr>
          <w:trHeight w:val="90"/>
        </w:trPr>
        <w:tc>
          <w:tcPr>
            <w:tcW w:w="3240" w:type="dxa"/>
            <w:tcBorders>
              <w:top w:val="nil"/>
              <w:left w:val="single" w:sz="6" w:space="0" w:color="auto"/>
              <w:bottom w:val="single" w:sz="6" w:space="0" w:color="auto"/>
              <w:right w:val="single" w:sz="6" w:space="0" w:color="auto"/>
            </w:tcBorders>
            <w:shd w:val="clear" w:color="auto" w:fill="auto"/>
          </w:tcPr>
          <w:p w14:paraId="58E1393E" w14:textId="77777777" w:rsidR="00836C08" w:rsidRPr="00660A6C" w:rsidRDefault="00836C08" w:rsidP="0098080D">
            <w:pPr>
              <w:spacing w:after="0" w:line="240" w:lineRule="auto"/>
              <w:textAlignment w:val="baseline"/>
              <w:rPr>
                <w:rFonts w:eastAsia="Times New Roman" w:cs="Arial"/>
                <w:sz w:val="24"/>
                <w:szCs w:val="24"/>
              </w:rPr>
            </w:pPr>
          </w:p>
        </w:tc>
        <w:tc>
          <w:tcPr>
            <w:tcW w:w="2520" w:type="dxa"/>
            <w:tcBorders>
              <w:top w:val="nil"/>
              <w:left w:val="nil"/>
              <w:bottom w:val="single" w:sz="6" w:space="0" w:color="auto"/>
              <w:right w:val="single" w:sz="6" w:space="0" w:color="auto"/>
            </w:tcBorders>
            <w:shd w:val="clear" w:color="auto" w:fill="auto"/>
          </w:tcPr>
          <w:p w14:paraId="535DE859" w14:textId="77777777" w:rsidR="00836C08" w:rsidRDefault="00836C08" w:rsidP="0098080D">
            <w:pPr>
              <w:spacing w:after="0" w:line="240" w:lineRule="auto"/>
              <w:textAlignment w:val="baseline"/>
              <w:rPr>
                <w:rFonts w:eastAsia="Times New Roman" w:cs="Arial"/>
                <w:sz w:val="24"/>
                <w:szCs w:val="24"/>
              </w:rPr>
            </w:pPr>
          </w:p>
        </w:tc>
        <w:tc>
          <w:tcPr>
            <w:tcW w:w="2070" w:type="dxa"/>
            <w:tcBorders>
              <w:top w:val="nil"/>
              <w:left w:val="nil"/>
              <w:bottom w:val="single" w:sz="6" w:space="0" w:color="auto"/>
              <w:right w:val="single" w:sz="6" w:space="0" w:color="auto"/>
            </w:tcBorders>
            <w:shd w:val="clear" w:color="auto" w:fill="auto"/>
            <w:vAlign w:val="bottom"/>
          </w:tcPr>
          <w:p w14:paraId="54A77C97" w14:textId="77777777" w:rsidR="00836C08" w:rsidRDefault="00836C08" w:rsidP="00660A6C">
            <w:pPr>
              <w:spacing w:after="0" w:line="240" w:lineRule="auto"/>
              <w:ind w:right="144"/>
              <w:jc w:val="right"/>
              <w:textAlignment w:val="baseline"/>
              <w:rPr>
                <w:rFonts w:eastAsia="Times New Roman" w:cs="Arial"/>
                <w:sz w:val="24"/>
                <w:szCs w:val="24"/>
              </w:rPr>
            </w:pPr>
          </w:p>
        </w:tc>
        <w:tc>
          <w:tcPr>
            <w:tcW w:w="2340" w:type="dxa"/>
            <w:tcBorders>
              <w:top w:val="nil"/>
              <w:left w:val="nil"/>
              <w:bottom w:val="single" w:sz="6" w:space="0" w:color="auto"/>
              <w:right w:val="single" w:sz="6" w:space="0" w:color="auto"/>
            </w:tcBorders>
            <w:shd w:val="clear" w:color="auto" w:fill="auto"/>
          </w:tcPr>
          <w:p w14:paraId="38639A07" w14:textId="77777777" w:rsidR="00836C08" w:rsidRDefault="00836C08" w:rsidP="0098080D">
            <w:pPr>
              <w:spacing w:after="0" w:line="240" w:lineRule="auto"/>
              <w:textAlignment w:val="baseline"/>
              <w:rPr>
                <w:rFonts w:eastAsia="Times New Roman" w:cs="Arial"/>
                <w:sz w:val="24"/>
                <w:szCs w:val="24"/>
              </w:rPr>
            </w:pPr>
          </w:p>
        </w:tc>
      </w:tr>
    </w:tbl>
    <w:p w14:paraId="329FAE50"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 </w:t>
      </w:r>
    </w:p>
    <w:p w14:paraId="633A7F9F" w14:textId="536E81B8" w:rsidR="004F3257" w:rsidRDefault="004F3257" w:rsidP="004F3257">
      <w:pPr>
        <w:spacing w:after="0" w:line="240" w:lineRule="auto"/>
        <w:textAlignment w:val="baseline"/>
        <w:rPr>
          <w:rFonts w:eastAsia="Times New Roman" w:cs="Arial"/>
          <w:sz w:val="24"/>
          <w:szCs w:val="24"/>
        </w:rPr>
      </w:pPr>
      <w:r w:rsidRPr="004F3257">
        <w:rPr>
          <w:rFonts w:eastAsia="Times New Roman" w:cs="Arial"/>
          <w:b/>
          <w:bCs/>
          <w:sz w:val="24"/>
          <w:szCs w:val="24"/>
        </w:rPr>
        <w:t xml:space="preserve">Table </w:t>
      </w:r>
      <w:r>
        <w:rPr>
          <w:rFonts w:eastAsia="Times New Roman" w:cs="Arial"/>
          <w:b/>
          <w:bCs/>
          <w:sz w:val="24"/>
          <w:szCs w:val="24"/>
        </w:rPr>
        <w:t>A.1.</w:t>
      </w:r>
      <w:r w:rsidRPr="004F3257">
        <w:rPr>
          <w:rFonts w:eastAsia="Times New Roman" w:cs="Arial"/>
          <w:b/>
          <w:bCs/>
          <w:sz w:val="24"/>
          <w:szCs w:val="24"/>
        </w:rPr>
        <w:t xml:space="preserve"> – </w:t>
      </w:r>
      <w:r w:rsidRPr="004F3257">
        <w:rPr>
          <w:rFonts w:eastAsia="Times New Roman" w:cs="Arial"/>
          <w:b/>
          <w:bCs/>
          <w:sz w:val="24"/>
          <w:szCs w:val="24"/>
          <w:shd w:val="clear" w:color="auto" w:fill="FFFF00"/>
        </w:rPr>
        <w:t>Discounted Pricing for Potential Future Increase</w:t>
      </w:r>
      <w:r w:rsidR="00A72CA2">
        <w:rPr>
          <w:rFonts w:eastAsia="Times New Roman" w:cs="Arial"/>
          <w:b/>
          <w:bCs/>
          <w:sz w:val="24"/>
          <w:szCs w:val="24"/>
          <w:shd w:val="clear" w:color="auto" w:fill="FFFF00"/>
        </w:rPr>
        <w:t>s</w:t>
      </w:r>
      <w:r w:rsidRPr="004F3257">
        <w:rPr>
          <w:rFonts w:eastAsia="Times New Roman" w:cs="Arial"/>
          <w:b/>
          <w:bCs/>
          <w:sz w:val="24"/>
          <w:szCs w:val="24"/>
          <w:shd w:val="clear" w:color="auto" w:fill="FFFF00"/>
        </w:rPr>
        <w:t xml:space="preserve"> in Volume</w:t>
      </w:r>
      <w:r>
        <w:rPr>
          <w:rFonts w:eastAsia="Times New Roman" w:cs="Arial"/>
          <w:sz w:val="24"/>
          <w:szCs w:val="24"/>
        </w:rPr>
        <w:t> </w:t>
      </w:r>
    </w:p>
    <w:p w14:paraId="55C78B5E" w14:textId="228F18BE" w:rsidR="004F3257" w:rsidRDefault="004F3257" w:rsidP="002C4FBF">
      <w:pPr>
        <w:spacing w:after="0" w:line="240" w:lineRule="auto"/>
        <w:textAlignment w:val="baseline"/>
        <w:rPr>
          <w:rFonts w:eastAsia="Times New Roman" w:cs="Arial"/>
          <w:sz w:val="24"/>
          <w:szCs w:val="24"/>
        </w:rPr>
      </w:pPr>
    </w:p>
    <w:tbl>
      <w:tblPr>
        <w:tblStyle w:val="TableGrid"/>
        <w:tblW w:w="0" w:type="auto"/>
        <w:tblLook w:val="04A0" w:firstRow="1" w:lastRow="0" w:firstColumn="1" w:lastColumn="0" w:noHBand="0" w:noVBand="1"/>
      </w:tblPr>
      <w:tblGrid>
        <w:gridCol w:w="4675"/>
        <w:gridCol w:w="4675"/>
      </w:tblGrid>
      <w:tr w:rsidR="00602218" w14:paraId="0AD830DD" w14:textId="77777777" w:rsidTr="00BF1172">
        <w:trPr>
          <w:trHeight w:val="323"/>
        </w:trPr>
        <w:tc>
          <w:tcPr>
            <w:tcW w:w="4675" w:type="dxa"/>
          </w:tcPr>
          <w:p w14:paraId="475F625F" w14:textId="47861374" w:rsidR="00602218" w:rsidRPr="00563866" w:rsidRDefault="004F3257" w:rsidP="00BF1172">
            <w:pPr>
              <w:spacing w:after="0" w:line="240" w:lineRule="auto"/>
              <w:jc w:val="right"/>
              <w:textAlignment w:val="baseline"/>
              <w:rPr>
                <w:rFonts w:eastAsia="Times New Roman" w:cs="Arial"/>
                <w:b/>
                <w:bCs/>
                <w:sz w:val="24"/>
                <w:szCs w:val="24"/>
              </w:rPr>
            </w:pPr>
            <w:r w:rsidRPr="00563866">
              <w:rPr>
                <w:rFonts w:eastAsia="Times New Roman" w:cs="Arial"/>
                <w:b/>
                <w:bCs/>
                <w:sz w:val="24"/>
                <w:szCs w:val="24"/>
              </w:rPr>
              <w:t xml:space="preserve">Additional </w:t>
            </w:r>
            <w:r w:rsidR="00563866" w:rsidRPr="00563866">
              <w:rPr>
                <w:rFonts w:eastAsia="Times New Roman" w:cs="Arial"/>
                <w:b/>
                <w:bCs/>
                <w:sz w:val="24"/>
                <w:szCs w:val="24"/>
              </w:rPr>
              <w:t xml:space="preserve">Annual </w:t>
            </w:r>
            <w:r w:rsidRPr="00563866">
              <w:rPr>
                <w:rFonts w:eastAsia="Times New Roman" w:cs="Arial"/>
                <w:b/>
                <w:bCs/>
                <w:sz w:val="24"/>
                <w:szCs w:val="24"/>
              </w:rPr>
              <w:t>Message Units (MU)</w:t>
            </w:r>
            <w:r w:rsidR="00C61B37">
              <w:rPr>
                <w:rFonts w:eastAsia="Times New Roman" w:cs="Arial"/>
                <w:b/>
                <w:bCs/>
                <w:sz w:val="24"/>
                <w:szCs w:val="24"/>
              </w:rPr>
              <w:t>**</w:t>
            </w:r>
          </w:p>
        </w:tc>
        <w:tc>
          <w:tcPr>
            <w:tcW w:w="4675" w:type="dxa"/>
          </w:tcPr>
          <w:p w14:paraId="314DA5A3" w14:textId="3DE5FEC1" w:rsidR="00602218" w:rsidRPr="00563866" w:rsidRDefault="00563866" w:rsidP="00563866">
            <w:pPr>
              <w:spacing w:after="0" w:line="240" w:lineRule="auto"/>
              <w:jc w:val="center"/>
              <w:textAlignment w:val="baseline"/>
              <w:rPr>
                <w:rFonts w:eastAsia="Times New Roman" w:cs="Arial"/>
                <w:b/>
                <w:bCs/>
                <w:sz w:val="24"/>
                <w:szCs w:val="24"/>
              </w:rPr>
            </w:pPr>
            <w:r w:rsidRPr="00563866">
              <w:rPr>
                <w:rFonts w:eastAsia="Times New Roman" w:cs="Arial"/>
                <w:b/>
                <w:bCs/>
                <w:sz w:val="24"/>
                <w:szCs w:val="24"/>
              </w:rPr>
              <w:t>Annual Tiered Pricing</w:t>
            </w:r>
          </w:p>
        </w:tc>
      </w:tr>
      <w:tr w:rsidR="00602218" w14:paraId="171D3069" w14:textId="77777777" w:rsidTr="00602218">
        <w:tc>
          <w:tcPr>
            <w:tcW w:w="4675" w:type="dxa"/>
          </w:tcPr>
          <w:p w14:paraId="22D74F2D" w14:textId="4864E98A" w:rsidR="00602218" w:rsidRDefault="00BF1172" w:rsidP="00BF1172">
            <w:pPr>
              <w:spacing w:after="0"/>
              <w:jc w:val="right"/>
              <w:textAlignment w:val="baseline"/>
              <w:rPr>
                <w:rFonts w:eastAsia="Times New Roman" w:cs="Arial"/>
                <w:sz w:val="24"/>
                <w:szCs w:val="24"/>
              </w:rPr>
            </w:pPr>
            <w:r>
              <w:rPr>
                <w:rFonts w:eastAsia="Times New Roman" w:cs="Arial"/>
                <w:sz w:val="24"/>
                <w:szCs w:val="24"/>
              </w:rPr>
              <w:t>100,000 additional MUs</w:t>
            </w:r>
          </w:p>
        </w:tc>
        <w:tc>
          <w:tcPr>
            <w:tcW w:w="4675" w:type="dxa"/>
          </w:tcPr>
          <w:p w14:paraId="3905305D" w14:textId="230C485C" w:rsidR="00602218" w:rsidRDefault="00BF1172" w:rsidP="00BF1172">
            <w:pPr>
              <w:spacing w:after="0"/>
              <w:jc w:val="right"/>
              <w:textAlignment w:val="baseline"/>
              <w:rPr>
                <w:rFonts w:eastAsia="Times New Roman" w:cs="Arial"/>
                <w:sz w:val="24"/>
                <w:szCs w:val="24"/>
              </w:rPr>
            </w:pPr>
            <w:r>
              <w:rPr>
                <w:rFonts w:eastAsia="Times New Roman" w:cs="Arial"/>
                <w:sz w:val="24"/>
                <w:szCs w:val="24"/>
              </w:rPr>
              <w:t>$1,550.00</w:t>
            </w:r>
          </w:p>
        </w:tc>
      </w:tr>
      <w:tr w:rsidR="00563866" w14:paraId="5E318DEA" w14:textId="77777777" w:rsidTr="00602218">
        <w:tc>
          <w:tcPr>
            <w:tcW w:w="4675" w:type="dxa"/>
          </w:tcPr>
          <w:p w14:paraId="33DF308F" w14:textId="0A0E3A65" w:rsidR="00563866" w:rsidRDefault="00BF1172" w:rsidP="00BF1172">
            <w:pPr>
              <w:spacing w:after="0"/>
              <w:jc w:val="right"/>
              <w:textAlignment w:val="baseline"/>
              <w:rPr>
                <w:rFonts w:eastAsia="Times New Roman" w:cs="Arial"/>
                <w:sz w:val="24"/>
                <w:szCs w:val="24"/>
              </w:rPr>
            </w:pPr>
            <w:r>
              <w:rPr>
                <w:rFonts w:eastAsia="Times New Roman" w:cs="Arial"/>
                <w:sz w:val="24"/>
                <w:szCs w:val="24"/>
              </w:rPr>
              <w:t>250,000 additional MUs</w:t>
            </w:r>
          </w:p>
        </w:tc>
        <w:tc>
          <w:tcPr>
            <w:tcW w:w="4675" w:type="dxa"/>
          </w:tcPr>
          <w:p w14:paraId="1456BA30" w14:textId="5A2D1E79" w:rsidR="00563866" w:rsidRDefault="00BF1172" w:rsidP="00BF1172">
            <w:pPr>
              <w:spacing w:after="0"/>
              <w:jc w:val="right"/>
              <w:textAlignment w:val="baseline"/>
              <w:rPr>
                <w:rFonts w:eastAsia="Times New Roman" w:cs="Arial"/>
                <w:sz w:val="24"/>
                <w:szCs w:val="24"/>
              </w:rPr>
            </w:pPr>
            <w:r>
              <w:rPr>
                <w:rFonts w:eastAsia="Times New Roman" w:cs="Arial"/>
                <w:sz w:val="24"/>
                <w:szCs w:val="24"/>
              </w:rPr>
              <w:t>$3,125.00</w:t>
            </w:r>
          </w:p>
        </w:tc>
      </w:tr>
      <w:tr w:rsidR="00602218" w14:paraId="07F9D2CA" w14:textId="77777777" w:rsidTr="00602218">
        <w:tc>
          <w:tcPr>
            <w:tcW w:w="4675" w:type="dxa"/>
          </w:tcPr>
          <w:p w14:paraId="55D6F0B4" w14:textId="1DC01516" w:rsidR="00602218" w:rsidRDefault="00BF1172" w:rsidP="00BF1172">
            <w:pPr>
              <w:spacing w:after="0"/>
              <w:jc w:val="right"/>
              <w:textAlignment w:val="baseline"/>
              <w:rPr>
                <w:rFonts w:eastAsia="Times New Roman" w:cs="Arial"/>
                <w:sz w:val="24"/>
                <w:szCs w:val="24"/>
              </w:rPr>
            </w:pPr>
            <w:r>
              <w:rPr>
                <w:rFonts w:eastAsia="Times New Roman" w:cs="Arial"/>
                <w:sz w:val="24"/>
                <w:szCs w:val="24"/>
              </w:rPr>
              <w:t>500,000 additional MUs</w:t>
            </w:r>
          </w:p>
        </w:tc>
        <w:tc>
          <w:tcPr>
            <w:tcW w:w="4675" w:type="dxa"/>
          </w:tcPr>
          <w:p w14:paraId="31DD0AF3" w14:textId="4942CDA2" w:rsidR="00602218" w:rsidRDefault="00BF1172" w:rsidP="00BF1172">
            <w:pPr>
              <w:spacing w:after="0"/>
              <w:jc w:val="right"/>
              <w:textAlignment w:val="baseline"/>
              <w:rPr>
                <w:rFonts w:eastAsia="Times New Roman" w:cs="Arial"/>
                <w:sz w:val="24"/>
                <w:szCs w:val="24"/>
              </w:rPr>
            </w:pPr>
            <w:r>
              <w:rPr>
                <w:rFonts w:eastAsia="Times New Roman" w:cs="Arial"/>
                <w:sz w:val="24"/>
                <w:szCs w:val="24"/>
              </w:rPr>
              <w:t>$5,500.00</w:t>
            </w:r>
          </w:p>
        </w:tc>
      </w:tr>
      <w:tr w:rsidR="00602218" w14:paraId="79A755DF" w14:textId="77777777" w:rsidTr="00602218">
        <w:tc>
          <w:tcPr>
            <w:tcW w:w="4675" w:type="dxa"/>
          </w:tcPr>
          <w:p w14:paraId="16183FF0" w14:textId="21F2CEFD" w:rsidR="00602218" w:rsidRDefault="00BF1172" w:rsidP="00BF1172">
            <w:pPr>
              <w:spacing w:after="0"/>
              <w:jc w:val="right"/>
              <w:textAlignment w:val="baseline"/>
              <w:rPr>
                <w:rFonts w:eastAsia="Times New Roman" w:cs="Arial"/>
                <w:sz w:val="24"/>
                <w:szCs w:val="24"/>
              </w:rPr>
            </w:pPr>
            <w:r>
              <w:rPr>
                <w:rFonts w:eastAsia="Times New Roman" w:cs="Arial"/>
                <w:sz w:val="24"/>
                <w:szCs w:val="24"/>
              </w:rPr>
              <w:t>1,000,000 additional MUs</w:t>
            </w:r>
          </w:p>
        </w:tc>
        <w:tc>
          <w:tcPr>
            <w:tcW w:w="4675" w:type="dxa"/>
          </w:tcPr>
          <w:p w14:paraId="3B59A8A3" w14:textId="1E2C1F4C" w:rsidR="00602218" w:rsidRDefault="00BF1172" w:rsidP="00BF1172">
            <w:pPr>
              <w:spacing w:after="0"/>
              <w:jc w:val="right"/>
              <w:textAlignment w:val="baseline"/>
              <w:rPr>
                <w:rFonts w:eastAsia="Times New Roman" w:cs="Arial"/>
                <w:sz w:val="24"/>
                <w:szCs w:val="24"/>
              </w:rPr>
            </w:pPr>
            <w:r>
              <w:rPr>
                <w:rFonts w:eastAsia="Times New Roman" w:cs="Arial"/>
                <w:sz w:val="24"/>
                <w:szCs w:val="24"/>
              </w:rPr>
              <w:t>$10,000.00</w:t>
            </w:r>
          </w:p>
        </w:tc>
      </w:tr>
    </w:tbl>
    <w:p w14:paraId="55BAAADA" w14:textId="77777777" w:rsidR="002E454F" w:rsidRDefault="002E454F" w:rsidP="002C4FBF">
      <w:pPr>
        <w:spacing w:after="0" w:line="240" w:lineRule="auto"/>
        <w:textAlignment w:val="baseline"/>
        <w:rPr>
          <w:rFonts w:eastAsia="Times New Roman" w:cs="Arial"/>
          <w:sz w:val="24"/>
          <w:szCs w:val="24"/>
        </w:rPr>
      </w:pPr>
    </w:p>
    <w:p w14:paraId="323BAC5F" w14:textId="6A98947C" w:rsidR="002E454F" w:rsidRPr="00C61B37" w:rsidRDefault="00C61B37" w:rsidP="002C4FBF">
      <w:pPr>
        <w:spacing w:after="0" w:line="240" w:lineRule="auto"/>
        <w:textAlignment w:val="baseline"/>
        <w:rPr>
          <w:rFonts w:eastAsia="Times New Roman" w:cs="Arial"/>
          <w:b/>
          <w:bCs/>
          <w:sz w:val="24"/>
          <w:szCs w:val="24"/>
        </w:rPr>
      </w:pPr>
      <w:r w:rsidRPr="00C61B37">
        <w:rPr>
          <w:rFonts w:eastAsia="Times New Roman" w:cs="Arial"/>
          <w:b/>
          <w:bCs/>
          <w:sz w:val="24"/>
          <w:szCs w:val="24"/>
        </w:rPr>
        <w:t>**MU = one SM</w:t>
      </w:r>
      <w:r w:rsidR="005A3D2A">
        <w:rPr>
          <w:rFonts w:eastAsia="Times New Roman" w:cs="Arial"/>
          <w:b/>
          <w:bCs/>
          <w:sz w:val="24"/>
          <w:szCs w:val="24"/>
        </w:rPr>
        <w:t>S or one voice message</w:t>
      </w:r>
      <w:r w:rsidR="00F636B6">
        <w:rPr>
          <w:rFonts w:eastAsia="Times New Roman" w:cs="Arial"/>
          <w:b/>
          <w:bCs/>
          <w:sz w:val="24"/>
          <w:szCs w:val="24"/>
        </w:rPr>
        <w:t xml:space="preserve"> </w:t>
      </w:r>
    </w:p>
    <w:p w14:paraId="4224F566" w14:textId="77777777" w:rsidR="00C61B37" w:rsidRDefault="00C61B37" w:rsidP="002C4FBF">
      <w:pPr>
        <w:spacing w:after="0" w:line="240" w:lineRule="auto"/>
        <w:textAlignment w:val="baseline"/>
        <w:rPr>
          <w:rFonts w:eastAsia="Times New Roman" w:cs="Arial"/>
          <w:sz w:val="24"/>
          <w:szCs w:val="24"/>
        </w:rPr>
      </w:pPr>
    </w:p>
    <w:p w14:paraId="32EF10B9" w14:textId="75394C93"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lastRenderedPageBreak/>
        <w:t>Licensing and Hosting costs will be paid after installation, configuration, and State testing and acceptance of the Solution.  </w:t>
      </w:r>
    </w:p>
    <w:p w14:paraId="186164FF"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 </w:t>
      </w:r>
    </w:p>
    <w:p w14:paraId="6B6C51AB"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 xml:space="preserve">The contract pricing for Support Fees will be awarded based on a firm fixed fee.  However, for price evaluation purposes, </w:t>
      </w:r>
      <w:proofErr w:type="gramStart"/>
      <w:r>
        <w:rPr>
          <w:rFonts w:eastAsia="Times New Roman" w:cs="Arial"/>
          <w:sz w:val="24"/>
          <w:szCs w:val="24"/>
        </w:rPr>
        <w:t>Bidder</w:t>
      </w:r>
      <w:proofErr w:type="gramEnd"/>
      <w:r>
        <w:rPr>
          <w:rFonts w:eastAsia="Times New Roman" w:cs="Arial"/>
          <w:sz w:val="24"/>
          <w:szCs w:val="24"/>
        </w:rPr>
        <w:t xml:space="preserve"> must provide a breakdown of how Support Fees were calculated.  </w:t>
      </w:r>
    </w:p>
    <w:p w14:paraId="3585EE74"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  </w:t>
      </w:r>
    </w:p>
    <w:p w14:paraId="6E19B02E" w14:textId="77777777" w:rsidR="002C4FBF" w:rsidRDefault="002C4FBF" w:rsidP="002C4FBF">
      <w:pPr>
        <w:spacing w:after="0" w:line="240" w:lineRule="auto"/>
        <w:textAlignment w:val="baseline"/>
        <w:rPr>
          <w:rFonts w:eastAsia="Times New Roman" w:cs="Arial"/>
          <w:sz w:val="24"/>
          <w:szCs w:val="24"/>
        </w:rPr>
      </w:pPr>
      <w:r w:rsidRPr="00487958">
        <w:rPr>
          <w:rFonts w:eastAsia="Times New Roman" w:cs="Arial"/>
          <w:sz w:val="24"/>
          <w:szCs w:val="24"/>
        </w:rPr>
        <w:t>4.</w:t>
      </w:r>
      <w:r>
        <w:rPr>
          <w:rFonts w:eastAsia="Times New Roman" w:cs="Arial"/>
          <w:sz w:val="24"/>
          <w:szCs w:val="24"/>
          <w:u w:val="single"/>
        </w:rPr>
        <w:t xml:space="preserve"> Implementation Fees</w:t>
      </w:r>
      <w:r>
        <w:rPr>
          <w:rFonts w:eastAsia="Times New Roman" w:cs="Arial"/>
          <w:sz w:val="24"/>
          <w:szCs w:val="24"/>
        </w:rPr>
        <w:t>.  All costs associated with Implementation Services are included below (e.g. configuration, customization, migration, integration, testing, etc.) (the “</w:t>
      </w:r>
      <w:r>
        <w:rPr>
          <w:rFonts w:eastAsia="Times New Roman" w:cs="Arial"/>
          <w:b/>
          <w:bCs/>
          <w:sz w:val="24"/>
          <w:szCs w:val="24"/>
        </w:rPr>
        <w:t>Implementation</w:t>
      </w:r>
      <w:r>
        <w:rPr>
          <w:rFonts w:eastAsia="Times New Roman" w:cs="Arial"/>
          <w:sz w:val="24"/>
          <w:szCs w:val="24"/>
        </w:rPr>
        <w:t> </w:t>
      </w:r>
      <w:r>
        <w:rPr>
          <w:rFonts w:eastAsia="Times New Roman" w:cs="Arial"/>
          <w:b/>
          <w:bCs/>
          <w:color w:val="000000"/>
          <w:sz w:val="24"/>
          <w:szCs w:val="24"/>
        </w:rPr>
        <w:t>Fees</w:t>
      </w:r>
      <w:r>
        <w:rPr>
          <w:rFonts w:eastAsia="Times New Roman" w:cs="Arial"/>
          <w:sz w:val="24"/>
          <w:szCs w:val="24"/>
        </w:rPr>
        <w:t>”).  All costs are </w:t>
      </w:r>
      <w:proofErr w:type="gramStart"/>
      <w:r>
        <w:rPr>
          <w:rFonts w:eastAsia="Times New Roman" w:cs="Arial"/>
          <w:sz w:val="24"/>
          <w:szCs w:val="24"/>
        </w:rPr>
        <w:t>firm</w:t>
      </w:r>
      <w:proofErr w:type="gramEnd"/>
      <w:r>
        <w:rPr>
          <w:rFonts w:eastAsia="Times New Roman" w:cs="Arial"/>
          <w:sz w:val="24"/>
          <w:szCs w:val="24"/>
        </w:rPr>
        <w:t> fixed.  </w:t>
      </w:r>
    </w:p>
    <w:p w14:paraId="6A88BEF5" w14:textId="77777777" w:rsidR="002C4FBF" w:rsidRDefault="002C4FBF" w:rsidP="002C4FBF">
      <w:pPr>
        <w:spacing w:after="0" w:line="240" w:lineRule="auto"/>
        <w:ind w:left="360"/>
        <w:textAlignment w:val="baseline"/>
        <w:rPr>
          <w:rFonts w:eastAsia="Times New Roman" w:cs="Arial"/>
          <w:sz w:val="24"/>
          <w:szCs w:val="24"/>
        </w:rPr>
      </w:pPr>
      <w:r>
        <w:rPr>
          <w:rFonts w:eastAsia="Times New Roman" w:cs="Arial"/>
          <w:sz w:val="24"/>
          <w:szCs w:val="24"/>
        </w:rPr>
        <w:t> </w:t>
      </w:r>
    </w:p>
    <w:p w14:paraId="1B12ACB9"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Bidder must provide detailed pricing and a payment schedule for the implementation of their product.  </w:t>
      </w:r>
    </w:p>
    <w:p w14:paraId="36790861"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 </w:t>
      </w:r>
    </w:p>
    <w:p w14:paraId="5C433C8A"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Implementation Fees will be awarded based on a firm fixed fee. However, for price evaluation purposes, Bidder must provide a detailed breakdown of how Implementation Fees were calculated.  </w:t>
      </w:r>
    </w:p>
    <w:p w14:paraId="1A766908" w14:textId="77777777" w:rsidR="002C4FBF" w:rsidRDefault="002C4FBF" w:rsidP="002C4FBF">
      <w:pPr>
        <w:spacing w:after="0" w:line="240" w:lineRule="auto"/>
        <w:textAlignment w:val="baseline"/>
        <w:rPr>
          <w:rFonts w:eastAsia="Times New Roman" w:cs="Arial"/>
          <w:color w:val="1F3763"/>
          <w:sz w:val="24"/>
          <w:szCs w:val="24"/>
        </w:rPr>
      </w:pPr>
      <w:r>
        <w:rPr>
          <w:rFonts w:eastAsia="Times New Roman" w:cs="Arial"/>
          <w:sz w:val="24"/>
          <w:szCs w:val="24"/>
        </w:rPr>
        <w:t>   </w:t>
      </w:r>
    </w:p>
    <w:p w14:paraId="0D21A078" w14:textId="77777777" w:rsidR="000E1399" w:rsidRDefault="002C4FBF" w:rsidP="000E1399">
      <w:pPr>
        <w:spacing w:after="0" w:line="240" w:lineRule="auto"/>
        <w:textAlignment w:val="baseline"/>
        <w:rPr>
          <w:rFonts w:eastAsia="Times New Roman" w:cs="Arial"/>
          <w:sz w:val="24"/>
          <w:szCs w:val="24"/>
        </w:rPr>
      </w:pPr>
      <w:r w:rsidRPr="00487958">
        <w:rPr>
          <w:rFonts w:eastAsia="Times New Roman" w:cs="Arial"/>
          <w:sz w:val="24"/>
          <w:szCs w:val="24"/>
        </w:rPr>
        <w:t>5.</w:t>
      </w:r>
      <w:r>
        <w:rPr>
          <w:rFonts w:eastAsia="Times New Roman" w:cs="Arial"/>
          <w:sz w:val="24"/>
          <w:szCs w:val="24"/>
          <w:u w:val="single"/>
        </w:rPr>
        <w:t xml:space="preserve"> Postproduction Warranty</w:t>
      </w:r>
      <w:r>
        <w:rPr>
          <w:rFonts w:eastAsia="Times New Roman" w:cs="Arial"/>
          <w:sz w:val="24"/>
          <w:szCs w:val="24"/>
        </w:rPr>
        <w:t>.  The Contractor must p</w:t>
      </w:r>
      <w:r w:rsidRPr="00420261">
        <w:rPr>
          <w:rFonts w:eastAsia="Times New Roman" w:cs="Arial"/>
          <w:sz w:val="24"/>
          <w:szCs w:val="24"/>
        </w:rPr>
        <w:t>rovide a</w:t>
      </w:r>
      <w:r>
        <w:rPr>
          <w:rFonts w:eastAsia="Times New Roman" w:cs="Arial"/>
          <w:sz w:val="24"/>
          <w:szCs w:val="24"/>
        </w:rPr>
        <w:t xml:space="preserve"> 90</w:t>
      </w:r>
      <w:r w:rsidRPr="00420261">
        <w:rPr>
          <w:rFonts w:eastAsia="Times New Roman" w:cs="Arial"/>
          <w:sz w:val="24"/>
          <w:szCs w:val="24"/>
        </w:rPr>
        <w:t> calendar days postproduction warranty at no cost to the State.  The postproduction warranty will meet all requirements of the contract, including all Support Services identified in Schedule D.</w:t>
      </w:r>
      <w:r>
        <w:rPr>
          <w:rFonts w:eastAsia="Times New Roman" w:cs="Arial"/>
          <w:sz w:val="24"/>
          <w:szCs w:val="24"/>
        </w:rPr>
        <w:t>    </w:t>
      </w:r>
    </w:p>
    <w:p w14:paraId="07CC8BA8" w14:textId="5352089F" w:rsidR="002C4FBF" w:rsidRDefault="002C4FBF" w:rsidP="000E1399">
      <w:pPr>
        <w:spacing w:after="0" w:line="240" w:lineRule="auto"/>
        <w:textAlignment w:val="baseline"/>
        <w:rPr>
          <w:rFonts w:eastAsia="Times New Roman" w:cs="Arial"/>
          <w:sz w:val="24"/>
          <w:szCs w:val="24"/>
        </w:rPr>
      </w:pPr>
      <w:r>
        <w:rPr>
          <w:rFonts w:eastAsia="Times New Roman" w:cs="Arial"/>
          <w:sz w:val="24"/>
          <w:szCs w:val="24"/>
        </w:rPr>
        <w:t>    </w:t>
      </w:r>
    </w:p>
    <w:p w14:paraId="4D167071" w14:textId="77777777" w:rsidR="002C4FBF" w:rsidRDefault="002C4FBF" w:rsidP="002C4FBF">
      <w:pPr>
        <w:spacing w:after="0" w:line="240" w:lineRule="auto"/>
        <w:textAlignment w:val="baseline"/>
        <w:rPr>
          <w:rFonts w:eastAsia="Times New Roman" w:cs="Arial"/>
          <w:sz w:val="24"/>
          <w:szCs w:val="24"/>
        </w:rPr>
      </w:pPr>
      <w:r w:rsidRPr="00487958">
        <w:rPr>
          <w:rFonts w:eastAsia="Times New Roman" w:cs="Arial"/>
          <w:sz w:val="24"/>
          <w:szCs w:val="24"/>
        </w:rPr>
        <w:t>6.</w:t>
      </w:r>
      <w:r>
        <w:rPr>
          <w:rFonts w:eastAsia="Times New Roman" w:cs="Arial"/>
          <w:sz w:val="24"/>
          <w:szCs w:val="24"/>
          <w:u w:val="single"/>
        </w:rPr>
        <w:t xml:space="preserve"> Rate Card for Ancillary Professional Services.</w:t>
      </w:r>
      <w:r>
        <w:rPr>
          <w:rFonts w:eastAsia="Times New Roman" w:cs="Arial"/>
          <w:sz w:val="24"/>
          <w:szCs w:val="24"/>
        </w:rPr>
        <w:t> </w:t>
      </w:r>
    </w:p>
    <w:p w14:paraId="70E472AB" w14:textId="77777777" w:rsidR="002C4FBF" w:rsidRDefault="002C4FBF" w:rsidP="002C4FBF">
      <w:pPr>
        <w:spacing w:after="0" w:line="240" w:lineRule="auto"/>
        <w:textAlignment w:val="baseline"/>
        <w:rPr>
          <w:rFonts w:eastAsia="Times New Roman" w:cs="Arial"/>
          <w:sz w:val="24"/>
          <w:szCs w:val="24"/>
        </w:rPr>
      </w:pPr>
    </w:p>
    <w:tbl>
      <w:tblPr>
        <w:tblW w:w="688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2025"/>
        <w:gridCol w:w="2025"/>
      </w:tblGrid>
      <w:tr w:rsidR="002C4FBF" w14:paraId="6E1F531A" w14:textId="77777777" w:rsidTr="0098080D">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070FFF3D" w14:textId="77777777" w:rsidR="002C4FBF" w:rsidRDefault="002C4FBF" w:rsidP="0098080D">
            <w:pPr>
              <w:spacing w:after="0" w:line="240" w:lineRule="auto"/>
              <w:textAlignment w:val="baseline"/>
              <w:rPr>
                <w:rFonts w:eastAsia="Times New Roman" w:cs="Arial"/>
                <w:sz w:val="24"/>
                <w:szCs w:val="24"/>
              </w:rPr>
            </w:pPr>
            <w:r>
              <w:rPr>
                <w:rFonts w:eastAsia="Times New Roman" w:cs="Arial"/>
                <w:b/>
                <w:bCs/>
                <w:sz w:val="24"/>
                <w:szCs w:val="24"/>
              </w:rPr>
              <w:t>Resource</w:t>
            </w:r>
            <w:r>
              <w:rPr>
                <w:rFonts w:eastAsia="Times New Roman" w:cs="Arial"/>
                <w:sz w:val="24"/>
                <w:szCs w:val="24"/>
              </w:rPr>
              <w:t> </w:t>
            </w:r>
          </w:p>
        </w:tc>
        <w:tc>
          <w:tcPr>
            <w:tcW w:w="2025" w:type="dxa"/>
            <w:tcBorders>
              <w:top w:val="single" w:sz="6" w:space="0" w:color="auto"/>
              <w:left w:val="nil"/>
              <w:bottom w:val="single" w:sz="6" w:space="0" w:color="auto"/>
              <w:right w:val="single" w:sz="6" w:space="0" w:color="auto"/>
            </w:tcBorders>
            <w:shd w:val="clear" w:color="auto" w:fill="auto"/>
            <w:hideMark/>
          </w:tcPr>
          <w:p w14:paraId="0BBF770B" w14:textId="77777777" w:rsidR="002C4FBF" w:rsidRDefault="002C4FBF" w:rsidP="0098080D">
            <w:pPr>
              <w:spacing w:after="0" w:line="240" w:lineRule="auto"/>
              <w:textAlignment w:val="baseline"/>
              <w:rPr>
                <w:rFonts w:eastAsia="Times New Roman" w:cs="Arial"/>
                <w:sz w:val="24"/>
                <w:szCs w:val="24"/>
              </w:rPr>
            </w:pPr>
            <w:r>
              <w:rPr>
                <w:rFonts w:eastAsia="Times New Roman" w:cs="Arial"/>
                <w:b/>
                <w:bCs/>
                <w:sz w:val="24"/>
                <w:szCs w:val="24"/>
              </w:rPr>
              <w:t>On-Site Hourly Rate</w:t>
            </w:r>
            <w:r>
              <w:rPr>
                <w:rFonts w:eastAsia="Times New Roman" w:cs="Arial"/>
                <w:sz w:val="24"/>
                <w:szCs w:val="24"/>
              </w:rPr>
              <w:t> </w:t>
            </w:r>
          </w:p>
        </w:tc>
        <w:tc>
          <w:tcPr>
            <w:tcW w:w="2025" w:type="dxa"/>
            <w:tcBorders>
              <w:top w:val="single" w:sz="6" w:space="0" w:color="auto"/>
              <w:left w:val="nil"/>
              <w:bottom w:val="single" w:sz="6" w:space="0" w:color="auto"/>
              <w:right w:val="single" w:sz="6" w:space="0" w:color="auto"/>
            </w:tcBorders>
          </w:tcPr>
          <w:p w14:paraId="4B469718" w14:textId="77777777" w:rsidR="002C4FBF" w:rsidRDefault="002C4FBF" w:rsidP="0098080D">
            <w:pPr>
              <w:spacing w:after="0" w:line="240" w:lineRule="auto"/>
              <w:textAlignment w:val="baseline"/>
              <w:rPr>
                <w:rFonts w:eastAsia="Times New Roman" w:cs="Arial"/>
                <w:b/>
                <w:bCs/>
                <w:sz w:val="24"/>
                <w:szCs w:val="24"/>
              </w:rPr>
            </w:pPr>
            <w:r>
              <w:rPr>
                <w:rFonts w:eastAsia="Times New Roman" w:cs="Arial"/>
                <w:b/>
                <w:bCs/>
                <w:sz w:val="24"/>
                <w:szCs w:val="24"/>
              </w:rPr>
              <w:t>Off-Site Hourly Rate</w:t>
            </w:r>
            <w:r>
              <w:rPr>
                <w:rFonts w:eastAsia="Times New Roman" w:cs="Arial"/>
                <w:sz w:val="24"/>
                <w:szCs w:val="24"/>
              </w:rPr>
              <w:t> </w:t>
            </w:r>
          </w:p>
        </w:tc>
      </w:tr>
      <w:tr w:rsidR="00B031EE" w:rsidRPr="00A54A71" w14:paraId="297D3A73" w14:textId="77777777" w:rsidTr="0098080D">
        <w:tc>
          <w:tcPr>
            <w:tcW w:w="2835" w:type="dxa"/>
            <w:tcBorders>
              <w:top w:val="single" w:sz="6" w:space="0" w:color="auto"/>
              <w:left w:val="single" w:sz="6" w:space="0" w:color="auto"/>
              <w:bottom w:val="single" w:sz="6" w:space="0" w:color="auto"/>
              <w:right w:val="single" w:sz="6" w:space="0" w:color="auto"/>
            </w:tcBorders>
            <w:shd w:val="clear" w:color="auto" w:fill="auto"/>
          </w:tcPr>
          <w:p w14:paraId="3CA10143" w14:textId="575C25D4" w:rsidR="00B031EE" w:rsidRPr="00A54A71" w:rsidRDefault="00B031EE" w:rsidP="00B031EE">
            <w:pPr>
              <w:pStyle w:val="Default"/>
              <w:rPr>
                <w:rFonts w:eastAsia="Times New Roman"/>
                <w:color w:val="auto"/>
                <w14:ligatures w14:val="none"/>
              </w:rPr>
            </w:pPr>
            <w:r w:rsidRPr="00A54A71">
              <w:rPr>
                <w:rFonts w:eastAsia="Times New Roman"/>
                <w:color w:val="auto"/>
                <w14:ligatures w14:val="none"/>
              </w:rPr>
              <w:t> Professional Services</w:t>
            </w:r>
          </w:p>
        </w:tc>
        <w:tc>
          <w:tcPr>
            <w:tcW w:w="2025" w:type="dxa"/>
            <w:tcBorders>
              <w:top w:val="single" w:sz="6" w:space="0" w:color="auto"/>
              <w:left w:val="nil"/>
              <w:bottom w:val="single" w:sz="6" w:space="0" w:color="auto"/>
              <w:right w:val="single" w:sz="6" w:space="0" w:color="auto"/>
            </w:tcBorders>
            <w:shd w:val="clear" w:color="auto" w:fill="auto"/>
          </w:tcPr>
          <w:p w14:paraId="07BA465A" w14:textId="4AD12D46" w:rsidR="00B031EE" w:rsidRPr="00A54A71" w:rsidRDefault="00B031EE" w:rsidP="00B031EE">
            <w:pPr>
              <w:pStyle w:val="Default"/>
              <w:jc w:val="center"/>
              <w:rPr>
                <w:rFonts w:eastAsia="Times New Roman"/>
                <w:color w:val="auto"/>
                <w14:ligatures w14:val="none"/>
              </w:rPr>
            </w:pPr>
            <w:r>
              <w:rPr>
                <w:rFonts w:eastAsia="Times New Roman"/>
                <w:color w:val="auto"/>
                <w14:ligatures w14:val="none"/>
              </w:rPr>
              <w:t>***</w:t>
            </w:r>
          </w:p>
        </w:tc>
        <w:tc>
          <w:tcPr>
            <w:tcW w:w="2025" w:type="dxa"/>
            <w:tcBorders>
              <w:top w:val="single" w:sz="6" w:space="0" w:color="auto"/>
              <w:left w:val="nil"/>
              <w:bottom w:val="single" w:sz="6" w:space="0" w:color="auto"/>
              <w:right w:val="single" w:sz="6" w:space="0" w:color="auto"/>
            </w:tcBorders>
          </w:tcPr>
          <w:p w14:paraId="1029AA76" w14:textId="7934AD4E" w:rsidR="00B031EE" w:rsidRPr="00B031EE" w:rsidRDefault="00B031EE" w:rsidP="00B031EE">
            <w:pPr>
              <w:pStyle w:val="Default"/>
              <w:jc w:val="right"/>
              <w:rPr>
                <w:rFonts w:eastAsia="Times New Roman"/>
                <w:color w:val="auto"/>
                <w14:ligatures w14:val="none"/>
              </w:rPr>
            </w:pPr>
            <w:r w:rsidRPr="00A54A71">
              <w:rPr>
                <w:rFonts w:eastAsia="Times New Roman"/>
                <w:color w:val="auto"/>
                <w14:ligatures w14:val="none"/>
              </w:rPr>
              <w:t>$250.00/hour</w:t>
            </w:r>
          </w:p>
        </w:tc>
      </w:tr>
      <w:tr w:rsidR="00B031EE" w:rsidRPr="00A54A71" w14:paraId="1AF731B1" w14:textId="77777777" w:rsidTr="0098080D">
        <w:tc>
          <w:tcPr>
            <w:tcW w:w="2835" w:type="dxa"/>
            <w:tcBorders>
              <w:top w:val="single" w:sz="6" w:space="0" w:color="auto"/>
              <w:left w:val="single" w:sz="6" w:space="0" w:color="auto"/>
              <w:bottom w:val="single" w:sz="6" w:space="0" w:color="auto"/>
              <w:right w:val="single" w:sz="6" w:space="0" w:color="auto"/>
            </w:tcBorders>
            <w:shd w:val="clear" w:color="auto" w:fill="auto"/>
          </w:tcPr>
          <w:p w14:paraId="2704BB83" w14:textId="062F2322" w:rsidR="00B031EE" w:rsidRPr="00A54A71" w:rsidRDefault="00B031EE" w:rsidP="00B031EE">
            <w:pPr>
              <w:pStyle w:val="Default"/>
              <w:rPr>
                <w:rFonts w:eastAsia="Times New Roman"/>
                <w:color w:val="auto"/>
                <w14:ligatures w14:val="none"/>
              </w:rPr>
            </w:pPr>
            <w:r w:rsidRPr="00A54A71">
              <w:rPr>
                <w:rFonts w:eastAsia="Times New Roman"/>
                <w:color w:val="auto"/>
                <w14:ligatures w14:val="none"/>
              </w:rPr>
              <w:t> Professional Services</w:t>
            </w:r>
          </w:p>
        </w:tc>
        <w:tc>
          <w:tcPr>
            <w:tcW w:w="2025" w:type="dxa"/>
            <w:tcBorders>
              <w:top w:val="single" w:sz="6" w:space="0" w:color="auto"/>
              <w:left w:val="nil"/>
              <w:bottom w:val="single" w:sz="6" w:space="0" w:color="auto"/>
              <w:right w:val="single" w:sz="6" w:space="0" w:color="auto"/>
            </w:tcBorders>
            <w:shd w:val="clear" w:color="auto" w:fill="auto"/>
          </w:tcPr>
          <w:p w14:paraId="7B9A4689" w14:textId="420AA8AA" w:rsidR="00B031EE" w:rsidRPr="00A54A71" w:rsidRDefault="00B031EE" w:rsidP="00B031EE">
            <w:pPr>
              <w:pStyle w:val="Default"/>
              <w:jc w:val="center"/>
              <w:rPr>
                <w:rFonts w:eastAsia="Times New Roman"/>
                <w:color w:val="auto"/>
                <w14:ligatures w14:val="none"/>
              </w:rPr>
            </w:pPr>
            <w:r>
              <w:rPr>
                <w:rFonts w:eastAsia="Times New Roman"/>
                <w:color w:val="auto"/>
                <w14:ligatures w14:val="none"/>
              </w:rPr>
              <w:t>***</w:t>
            </w:r>
          </w:p>
        </w:tc>
        <w:tc>
          <w:tcPr>
            <w:tcW w:w="2025" w:type="dxa"/>
            <w:tcBorders>
              <w:top w:val="single" w:sz="6" w:space="0" w:color="auto"/>
              <w:left w:val="nil"/>
              <w:bottom w:val="single" w:sz="6" w:space="0" w:color="auto"/>
              <w:right w:val="single" w:sz="6" w:space="0" w:color="auto"/>
            </w:tcBorders>
          </w:tcPr>
          <w:p w14:paraId="6890ED94" w14:textId="7CDFFC25" w:rsidR="00B031EE" w:rsidRPr="00B031EE" w:rsidRDefault="00B031EE" w:rsidP="00B031EE">
            <w:pPr>
              <w:pStyle w:val="Default"/>
              <w:jc w:val="right"/>
              <w:rPr>
                <w:rFonts w:eastAsia="Times New Roman"/>
                <w:color w:val="auto"/>
                <w14:ligatures w14:val="none"/>
              </w:rPr>
            </w:pPr>
            <w:r w:rsidRPr="00A54A71">
              <w:rPr>
                <w:rFonts w:eastAsia="Times New Roman"/>
                <w:color w:val="auto"/>
                <w14:ligatures w14:val="none"/>
              </w:rPr>
              <w:t>$2,500.00/day</w:t>
            </w:r>
          </w:p>
        </w:tc>
      </w:tr>
    </w:tbl>
    <w:p w14:paraId="4112DD36" w14:textId="77777777" w:rsidR="002C4FBF" w:rsidRPr="00A54A71" w:rsidRDefault="002C4FBF" w:rsidP="002C4FBF">
      <w:pPr>
        <w:spacing w:after="0" w:line="240" w:lineRule="auto"/>
        <w:textAlignment w:val="baseline"/>
        <w:rPr>
          <w:rFonts w:eastAsia="Times New Roman" w:cs="Arial"/>
          <w:sz w:val="24"/>
          <w:szCs w:val="24"/>
        </w:rPr>
      </w:pPr>
      <w:r w:rsidRPr="00A54A71">
        <w:rPr>
          <w:rFonts w:eastAsia="Times New Roman" w:cs="Arial"/>
          <w:sz w:val="24"/>
          <w:szCs w:val="24"/>
        </w:rPr>
        <w:t> </w:t>
      </w:r>
    </w:p>
    <w:p w14:paraId="39021108" w14:textId="4AC2C99D" w:rsidR="001F327F" w:rsidRPr="00A54A71" w:rsidRDefault="001F327F" w:rsidP="002C4FBF">
      <w:pPr>
        <w:spacing w:after="0" w:line="240" w:lineRule="auto"/>
        <w:textAlignment w:val="baseline"/>
        <w:rPr>
          <w:rFonts w:eastAsia="Times New Roman" w:cs="Arial"/>
          <w:b/>
          <w:bCs/>
          <w:sz w:val="24"/>
          <w:szCs w:val="24"/>
        </w:rPr>
      </w:pPr>
      <w:r w:rsidRPr="00A54A71">
        <w:rPr>
          <w:rFonts w:eastAsia="Times New Roman" w:cs="Arial"/>
          <w:b/>
          <w:bCs/>
          <w:sz w:val="24"/>
          <w:szCs w:val="24"/>
        </w:rPr>
        <w:t>**</w:t>
      </w:r>
      <w:r w:rsidR="00F77877">
        <w:rPr>
          <w:rFonts w:eastAsia="Times New Roman" w:cs="Arial"/>
          <w:b/>
          <w:bCs/>
          <w:sz w:val="24"/>
          <w:szCs w:val="24"/>
        </w:rPr>
        <w:t>*</w:t>
      </w:r>
      <w:r w:rsidRPr="00A54A71">
        <w:rPr>
          <w:rFonts w:eastAsia="Times New Roman" w:cs="Arial"/>
          <w:b/>
          <w:bCs/>
          <w:sz w:val="24"/>
          <w:szCs w:val="24"/>
        </w:rPr>
        <w:t xml:space="preserve"> O</w:t>
      </w:r>
      <w:r w:rsidR="00B031EE">
        <w:rPr>
          <w:rFonts w:eastAsia="Times New Roman" w:cs="Arial"/>
          <w:b/>
          <w:bCs/>
          <w:sz w:val="24"/>
          <w:szCs w:val="24"/>
        </w:rPr>
        <w:t>n</w:t>
      </w:r>
      <w:r w:rsidRPr="00A54A71">
        <w:rPr>
          <w:rFonts w:eastAsia="Times New Roman" w:cs="Arial"/>
          <w:b/>
          <w:bCs/>
          <w:sz w:val="24"/>
          <w:szCs w:val="24"/>
        </w:rPr>
        <w:t>-</w:t>
      </w:r>
      <w:r w:rsidR="000E1399" w:rsidRPr="00A54A71">
        <w:rPr>
          <w:rFonts w:eastAsia="Times New Roman" w:cs="Arial"/>
          <w:b/>
          <w:bCs/>
          <w:sz w:val="24"/>
          <w:szCs w:val="24"/>
        </w:rPr>
        <w:t xml:space="preserve">Site Hourly and Daily Rates will be scoped and priced per project. </w:t>
      </w:r>
    </w:p>
    <w:p w14:paraId="4A3CE139" w14:textId="77777777" w:rsidR="001F327F" w:rsidRDefault="001F327F" w:rsidP="002C4FBF">
      <w:pPr>
        <w:spacing w:after="0" w:line="240" w:lineRule="auto"/>
        <w:textAlignment w:val="baseline"/>
        <w:rPr>
          <w:rFonts w:eastAsia="Times New Roman" w:cs="Arial"/>
          <w:sz w:val="24"/>
          <w:szCs w:val="24"/>
        </w:rPr>
      </w:pPr>
    </w:p>
    <w:p w14:paraId="0BBD2A93"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Price proposals must include a fixed-price hourly-rate rate card for ancillary professional services (e.g. Customization or Configuration services) broken down by role (e.g. Solution design architect).  If Bidder differentiates between on-site and remote services, provide pricing for both. </w:t>
      </w:r>
    </w:p>
    <w:p w14:paraId="73170797"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 </w:t>
      </w:r>
    </w:p>
    <w:p w14:paraId="558B22EA" w14:textId="77777777" w:rsidR="002C4FBF" w:rsidRDefault="002C4FBF" w:rsidP="002C4FBF">
      <w:pPr>
        <w:spacing w:after="0" w:line="240" w:lineRule="auto"/>
        <w:textAlignment w:val="baseline"/>
        <w:rPr>
          <w:rFonts w:eastAsia="Times New Roman" w:cs="Arial"/>
          <w:sz w:val="24"/>
          <w:szCs w:val="24"/>
        </w:rPr>
      </w:pPr>
      <w:r w:rsidRPr="00F770B0">
        <w:rPr>
          <w:rFonts w:eastAsia="Times New Roman" w:cs="Arial"/>
          <w:sz w:val="24"/>
          <w:szCs w:val="24"/>
        </w:rPr>
        <w:t>7.</w:t>
      </w:r>
      <w:r>
        <w:rPr>
          <w:rFonts w:eastAsia="Times New Roman" w:cs="Arial"/>
          <w:sz w:val="24"/>
          <w:szCs w:val="24"/>
          <w:u w:val="single"/>
        </w:rPr>
        <w:t xml:space="preserve"> Open Source or </w:t>
      </w:r>
      <w:proofErr w:type="gramStart"/>
      <w:r>
        <w:rPr>
          <w:rFonts w:eastAsia="Times New Roman" w:cs="Arial"/>
          <w:sz w:val="24"/>
          <w:szCs w:val="24"/>
          <w:u w:val="single"/>
        </w:rPr>
        <w:t>Third Party</w:t>
      </w:r>
      <w:proofErr w:type="gramEnd"/>
      <w:r>
        <w:rPr>
          <w:rFonts w:eastAsia="Times New Roman" w:cs="Arial"/>
          <w:sz w:val="24"/>
          <w:szCs w:val="24"/>
          <w:u w:val="single"/>
        </w:rPr>
        <w:t> Products</w:t>
      </w:r>
      <w:r>
        <w:rPr>
          <w:rFonts w:eastAsia="Times New Roman" w:cs="Arial"/>
          <w:sz w:val="24"/>
          <w:szCs w:val="24"/>
        </w:rPr>
        <w:t> </w:t>
      </w:r>
    </w:p>
    <w:p w14:paraId="55C75CF9" w14:textId="77777777" w:rsidR="002C4FBF" w:rsidRDefault="002C4FBF" w:rsidP="002C4FBF">
      <w:pPr>
        <w:spacing w:after="0" w:line="240" w:lineRule="auto"/>
        <w:textAlignment w:val="baseline"/>
        <w:rPr>
          <w:rFonts w:eastAsia="Times New Roman" w:cs="Arial"/>
          <w:sz w:val="24"/>
          <w:szCs w:val="24"/>
        </w:rPr>
      </w:pPr>
      <w:r>
        <w:rPr>
          <w:rFonts w:eastAsia="Times New Roman" w:cs="Arial"/>
          <w:color w:val="000000"/>
          <w:sz w:val="24"/>
          <w:szCs w:val="24"/>
        </w:rPr>
        <w:t>The Contractor must identify any open source or third-party products that include a separate licensing fee and will be used in connection with the proposed Solution.   </w:t>
      </w:r>
    </w:p>
    <w:p w14:paraId="5C46A0DC"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5"/>
        <w:gridCol w:w="4665"/>
      </w:tblGrid>
      <w:tr w:rsidR="002C4FBF" w14:paraId="0AA5B7AE" w14:textId="77777777" w:rsidTr="0098080D">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1C96010C" w14:textId="77777777" w:rsidR="002C4FBF" w:rsidRDefault="002C4FBF" w:rsidP="0098080D">
            <w:pPr>
              <w:spacing w:after="0" w:line="240" w:lineRule="auto"/>
              <w:textAlignment w:val="baseline"/>
              <w:rPr>
                <w:rFonts w:eastAsia="Times New Roman" w:cs="Arial"/>
                <w:sz w:val="24"/>
                <w:szCs w:val="24"/>
              </w:rPr>
            </w:pPr>
            <w:r>
              <w:rPr>
                <w:rFonts w:eastAsia="Times New Roman" w:cs="Arial"/>
                <w:b/>
                <w:bCs/>
                <w:sz w:val="24"/>
                <w:szCs w:val="24"/>
              </w:rPr>
              <w:t>Product</w:t>
            </w:r>
            <w:r>
              <w:rPr>
                <w:rFonts w:eastAsia="Times New Roman" w:cs="Arial"/>
                <w:sz w:val="24"/>
                <w:szCs w:val="24"/>
              </w:rPr>
              <w:t> </w:t>
            </w:r>
          </w:p>
        </w:tc>
        <w:tc>
          <w:tcPr>
            <w:tcW w:w="4665" w:type="dxa"/>
            <w:tcBorders>
              <w:top w:val="single" w:sz="6" w:space="0" w:color="auto"/>
              <w:left w:val="nil"/>
              <w:bottom w:val="single" w:sz="6" w:space="0" w:color="auto"/>
              <w:right w:val="single" w:sz="6" w:space="0" w:color="auto"/>
            </w:tcBorders>
            <w:shd w:val="clear" w:color="auto" w:fill="auto"/>
            <w:hideMark/>
          </w:tcPr>
          <w:p w14:paraId="41B2FD21" w14:textId="77777777" w:rsidR="002C4FBF" w:rsidRDefault="002C4FBF" w:rsidP="0098080D">
            <w:pPr>
              <w:spacing w:after="0" w:line="240" w:lineRule="auto"/>
              <w:textAlignment w:val="baseline"/>
              <w:rPr>
                <w:rFonts w:eastAsia="Times New Roman" w:cs="Arial"/>
                <w:sz w:val="24"/>
                <w:szCs w:val="24"/>
              </w:rPr>
            </w:pPr>
            <w:r>
              <w:rPr>
                <w:rFonts w:eastAsia="Times New Roman" w:cs="Arial"/>
                <w:b/>
                <w:bCs/>
                <w:sz w:val="24"/>
                <w:szCs w:val="24"/>
              </w:rPr>
              <w:t>Price</w:t>
            </w:r>
            <w:r>
              <w:rPr>
                <w:rFonts w:eastAsia="Times New Roman" w:cs="Arial"/>
                <w:sz w:val="24"/>
                <w:szCs w:val="24"/>
              </w:rPr>
              <w:t> </w:t>
            </w:r>
          </w:p>
        </w:tc>
      </w:tr>
      <w:tr w:rsidR="002C4FBF" w14:paraId="78BF4B71" w14:textId="77777777" w:rsidTr="0098080D">
        <w:trPr>
          <w:trHeight w:val="300"/>
        </w:trPr>
        <w:tc>
          <w:tcPr>
            <w:tcW w:w="4665" w:type="dxa"/>
            <w:tcBorders>
              <w:top w:val="nil"/>
              <w:left w:val="single" w:sz="6" w:space="0" w:color="auto"/>
              <w:bottom w:val="single" w:sz="6" w:space="0" w:color="auto"/>
              <w:right w:val="single" w:sz="6" w:space="0" w:color="auto"/>
            </w:tcBorders>
            <w:shd w:val="clear" w:color="auto" w:fill="auto"/>
            <w:hideMark/>
          </w:tcPr>
          <w:p w14:paraId="128435C7" w14:textId="2B9C8FEC" w:rsidR="002C4FBF" w:rsidRDefault="002C4FBF" w:rsidP="0098080D">
            <w:pPr>
              <w:spacing w:after="0" w:line="240" w:lineRule="auto"/>
              <w:textAlignment w:val="baseline"/>
              <w:rPr>
                <w:rFonts w:eastAsia="Times New Roman" w:cs="Arial"/>
                <w:sz w:val="24"/>
                <w:szCs w:val="24"/>
              </w:rPr>
            </w:pPr>
            <w:r>
              <w:rPr>
                <w:rFonts w:eastAsia="Times New Roman" w:cs="Arial"/>
                <w:sz w:val="24"/>
                <w:szCs w:val="24"/>
              </w:rPr>
              <w:t> </w:t>
            </w:r>
            <w:r w:rsidR="009D13F2">
              <w:rPr>
                <w:rFonts w:eastAsia="Times New Roman" w:cs="Arial"/>
                <w:sz w:val="24"/>
                <w:szCs w:val="24"/>
              </w:rPr>
              <w:t>n/a</w:t>
            </w:r>
          </w:p>
        </w:tc>
        <w:tc>
          <w:tcPr>
            <w:tcW w:w="4665" w:type="dxa"/>
            <w:tcBorders>
              <w:top w:val="nil"/>
              <w:left w:val="nil"/>
              <w:bottom w:val="single" w:sz="6" w:space="0" w:color="auto"/>
              <w:right w:val="single" w:sz="6" w:space="0" w:color="auto"/>
            </w:tcBorders>
            <w:shd w:val="clear" w:color="auto" w:fill="auto"/>
            <w:hideMark/>
          </w:tcPr>
          <w:p w14:paraId="750FC32B" w14:textId="12CF4282" w:rsidR="002C4FBF" w:rsidRDefault="002C4FBF" w:rsidP="0098080D">
            <w:pPr>
              <w:spacing w:after="0" w:line="240" w:lineRule="auto"/>
              <w:textAlignment w:val="baseline"/>
              <w:rPr>
                <w:rFonts w:eastAsia="Times New Roman" w:cs="Arial"/>
                <w:sz w:val="24"/>
                <w:szCs w:val="24"/>
              </w:rPr>
            </w:pPr>
            <w:r>
              <w:rPr>
                <w:rFonts w:eastAsia="Times New Roman" w:cs="Arial"/>
                <w:sz w:val="24"/>
                <w:szCs w:val="24"/>
              </w:rPr>
              <w:t> </w:t>
            </w:r>
            <w:r w:rsidR="009D13F2">
              <w:rPr>
                <w:rFonts w:eastAsia="Times New Roman" w:cs="Arial"/>
                <w:sz w:val="24"/>
                <w:szCs w:val="24"/>
              </w:rPr>
              <w:t>n/a</w:t>
            </w:r>
          </w:p>
        </w:tc>
      </w:tr>
    </w:tbl>
    <w:p w14:paraId="5DBE33F2"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 </w:t>
      </w:r>
    </w:p>
    <w:p w14:paraId="5DCD79A8" w14:textId="77777777" w:rsidR="00560A5B" w:rsidRDefault="00560A5B" w:rsidP="002C4FBF">
      <w:pPr>
        <w:spacing w:after="0" w:line="240" w:lineRule="auto"/>
        <w:textAlignment w:val="baseline"/>
        <w:rPr>
          <w:rFonts w:eastAsia="Times New Roman" w:cs="Arial"/>
          <w:sz w:val="24"/>
          <w:szCs w:val="24"/>
        </w:rPr>
      </w:pPr>
    </w:p>
    <w:p w14:paraId="64DBBB88" w14:textId="6859F308" w:rsidR="002C4FBF" w:rsidRDefault="002C4FBF" w:rsidP="002C4FBF">
      <w:pPr>
        <w:spacing w:after="0" w:line="240" w:lineRule="auto"/>
        <w:textAlignment w:val="baseline"/>
        <w:rPr>
          <w:rFonts w:eastAsia="Times New Roman" w:cs="Arial"/>
          <w:sz w:val="24"/>
          <w:szCs w:val="24"/>
          <w:u w:val="single"/>
        </w:rPr>
      </w:pPr>
      <w:r w:rsidRPr="00F770B0">
        <w:rPr>
          <w:rFonts w:eastAsia="Times New Roman" w:cs="Arial"/>
          <w:sz w:val="24"/>
          <w:szCs w:val="24"/>
        </w:rPr>
        <w:t>8.</w:t>
      </w:r>
      <w:r w:rsidRPr="002F40CB">
        <w:rPr>
          <w:rFonts w:eastAsia="Times New Roman" w:cs="Arial"/>
          <w:sz w:val="24"/>
          <w:szCs w:val="24"/>
        </w:rPr>
        <w:t xml:space="preserve"> </w:t>
      </w:r>
      <w:r>
        <w:rPr>
          <w:rFonts w:eastAsia="Times New Roman" w:cs="Arial"/>
          <w:sz w:val="24"/>
          <w:szCs w:val="24"/>
          <w:u w:val="single"/>
        </w:rPr>
        <w:t>Hardware Pricing</w:t>
      </w:r>
    </w:p>
    <w:p w14:paraId="5CB62A78"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The Contractor must identify any hardware required and pricing.</w:t>
      </w:r>
    </w:p>
    <w:p w14:paraId="5388242B" w14:textId="77777777" w:rsidR="002C4FBF" w:rsidRDefault="002C4FBF" w:rsidP="002C4FBF">
      <w:pPr>
        <w:spacing w:after="0" w:line="240" w:lineRule="auto"/>
        <w:textAlignment w:val="baseline"/>
        <w:rPr>
          <w:rFonts w:eastAsia="Times New Roman" w:cs="Arial"/>
          <w:sz w:val="24"/>
          <w:szCs w:val="24"/>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5"/>
        <w:gridCol w:w="4665"/>
      </w:tblGrid>
      <w:tr w:rsidR="002C4FBF" w14:paraId="7F4EAB3C" w14:textId="77777777" w:rsidTr="0098080D">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28E07903" w14:textId="77777777" w:rsidR="002C4FBF" w:rsidRDefault="002C4FBF" w:rsidP="0098080D">
            <w:pPr>
              <w:spacing w:after="0" w:line="240" w:lineRule="auto"/>
              <w:textAlignment w:val="baseline"/>
              <w:rPr>
                <w:rFonts w:eastAsia="Times New Roman" w:cs="Arial"/>
                <w:sz w:val="24"/>
                <w:szCs w:val="24"/>
              </w:rPr>
            </w:pPr>
            <w:r>
              <w:rPr>
                <w:rFonts w:eastAsia="Times New Roman" w:cs="Arial"/>
                <w:b/>
                <w:bCs/>
                <w:sz w:val="24"/>
                <w:szCs w:val="24"/>
              </w:rPr>
              <w:t>Product</w:t>
            </w:r>
            <w:r>
              <w:rPr>
                <w:rFonts w:eastAsia="Times New Roman" w:cs="Arial"/>
                <w:sz w:val="24"/>
                <w:szCs w:val="24"/>
              </w:rPr>
              <w:t> </w:t>
            </w:r>
          </w:p>
        </w:tc>
        <w:tc>
          <w:tcPr>
            <w:tcW w:w="4665" w:type="dxa"/>
            <w:tcBorders>
              <w:top w:val="single" w:sz="6" w:space="0" w:color="auto"/>
              <w:left w:val="nil"/>
              <w:bottom w:val="single" w:sz="6" w:space="0" w:color="auto"/>
              <w:right w:val="single" w:sz="6" w:space="0" w:color="auto"/>
            </w:tcBorders>
            <w:shd w:val="clear" w:color="auto" w:fill="auto"/>
            <w:hideMark/>
          </w:tcPr>
          <w:p w14:paraId="468F3770" w14:textId="77777777" w:rsidR="002C4FBF" w:rsidRDefault="002C4FBF" w:rsidP="0098080D">
            <w:pPr>
              <w:spacing w:after="0" w:line="240" w:lineRule="auto"/>
              <w:textAlignment w:val="baseline"/>
              <w:rPr>
                <w:rFonts w:eastAsia="Times New Roman" w:cs="Arial"/>
                <w:sz w:val="24"/>
                <w:szCs w:val="24"/>
              </w:rPr>
            </w:pPr>
            <w:r>
              <w:rPr>
                <w:rFonts w:eastAsia="Times New Roman" w:cs="Arial"/>
                <w:b/>
                <w:bCs/>
                <w:sz w:val="24"/>
                <w:szCs w:val="24"/>
              </w:rPr>
              <w:t>Price</w:t>
            </w:r>
            <w:r>
              <w:rPr>
                <w:rFonts w:eastAsia="Times New Roman" w:cs="Arial"/>
                <w:sz w:val="24"/>
                <w:szCs w:val="24"/>
              </w:rPr>
              <w:t> </w:t>
            </w:r>
          </w:p>
        </w:tc>
      </w:tr>
      <w:tr w:rsidR="002C4FBF" w14:paraId="439CFC37" w14:textId="77777777" w:rsidTr="0098080D">
        <w:trPr>
          <w:trHeight w:val="300"/>
        </w:trPr>
        <w:tc>
          <w:tcPr>
            <w:tcW w:w="4665" w:type="dxa"/>
            <w:tcBorders>
              <w:top w:val="nil"/>
              <w:left w:val="single" w:sz="6" w:space="0" w:color="auto"/>
              <w:bottom w:val="single" w:sz="6" w:space="0" w:color="auto"/>
              <w:right w:val="single" w:sz="6" w:space="0" w:color="auto"/>
            </w:tcBorders>
            <w:shd w:val="clear" w:color="auto" w:fill="auto"/>
            <w:hideMark/>
          </w:tcPr>
          <w:p w14:paraId="080C1E0D" w14:textId="6C17592E" w:rsidR="002C4FBF" w:rsidRDefault="002C4FBF" w:rsidP="0098080D">
            <w:pPr>
              <w:spacing w:after="0" w:line="240" w:lineRule="auto"/>
              <w:textAlignment w:val="baseline"/>
              <w:rPr>
                <w:rFonts w:eastAsia="Times New Roman" w:cs="Arial"/>
                <w:sz w:val="24"/>
                <w:szCs w:val="24"/>
              </w:rPr>
            </w:pPr>
            <w:r>
              <w:rPr>
                <w:rFonts w:eastAsia="Times New Roman" w:cs="Arial"/>
                <w:sz w:val="24"/>
                <w:szCs w:val="24"/>
              </w:rPr>
              <w:t> </w:t>
            </w:r>
            <w:r w:rsidR="00AE3EDF">
              <w:rPr>
                <w:rFonts w:eastAsia="Times New Roman" w:cs="Arial"/>
                <w:sz w:val="24"/>
                <w:szCs w:val="24"/>
              </w:rPr>
              <w:t>n/a</w:t>
            </w:r>
          </w:p>
        </w:tc>
        <w:tc>
          <w:tcPr>
            <w:tcW w:w="4665" w:type="dxa"/>
            <w:tcBorders>
              <w:top w:val="nil"/>
              <w:left w:val="nil"/>
              <w:bottom w:val="single" w:sz="6" w:space="0" w:color="auto"/>
              <w:right w:val="single" w:sz="6" w:space="0" w:color="auto"/>
            </w:tcBorders>
            <w:shd w:val="clear" w:color="auto" w:fill="auto"/>
            <w:hideMark/>
          </w:tcPr>
          <w:p w14:paraId="53E998EF" w14:textId="48912B72" w:rsidR="002C4FBF" w:rsidRDefault="002C4FBF" w:rsidP="0098080D">
            <w:pPr>
              <w:spacing w:after="0" w:line="240" w:lineRule="auto"/>
              <w:textAlignment w:val="baseline"/>
              <w:rPr>
                <w:rFonts w:eastAsia="Times New Roman" w:cs="Arial"/>
                <w:sz w:val="24"/>
                <w:szCs w:val="24"/>
              </w:rPr>
            </w:pPr>
            <w:r>
              <w:rPr>
                <w:rFonts w:eastAsia="Times New Roman" w:cs="Arial"/>
                <w:sz w:val="24"/>
                <w:szCs w:val="24"/>
              </w:rPr>
              <w:t> </w:t>
            </w:r>
            <w:r w:rsidR="00AE3EDF">
              <w:rPr>
                <w:rFonts w:eastAsia="Times New Roman" w:cs="Arial"/>
                <w:sz w:val="24"/>
                <w:szCs w:val="24"/>
              </w:rPr>
              <w:t>n/a</w:t>
            </w:r>
          </w:p>
        </w:tc>
      </w:tr>
    </w:tbl>
    <w:p w14:paraId="78849954" w14:textId="77777777" w:rsidR="002C4FBF" w:rsidRDefault="002C4FBF" w:rsidP="002C4FBF">
      <w:pPr>
        <w:spacing w:after="0" w:line="240" w:lineRule="auto"/>
        <w:textAlignment w:val="baseline"/>
        <w:rPr>
          <w:rFonts w:eastAsia="Times New Roman" w:cs="Arial"/>
          <w:sz w:val="24"/>
          <w:szCs w:val="24"/>
          <w:u w:val="single"/>
        </w:rPr>
      </w:pPr>
    </w:p>
    <w:p w14:paraId="11FB1312" w14:textId="77777777" w:rsidR="002C4FBF" w:rsidRDefault="002C4FBF" w:rsidP="002C4FBF">
      <w:pPr>
        <w:spacing w:after="0" w:line="240" w:lineRule="auto"/>
        <w:textAlignment w:val="baseline"/>
        <w:rPr>
          <w:rFonts w:eastAsia="Times New Roman" w:cs="Arial"/>
          <w:sz w:val="24"/>
          <w:szCs w:val="24"/>
        </w:rPr>
      </w:pPr>
      <w:r w:rsidRPr="002F40CB">
        <w:rPr>
          <w:rFonts w:eastAsia="Times New Roman" w:cs="Arial"/>
          <w:sz w:val="24"/>
          <w:szCs w:val="24"/>
        </w:rPr>
        <w:t xml:space="preserve">9. </w:t>
      </w:r>
      <w:r>
        <w:rPr>
          <w:rFonts w:eastAsia="Times New Roman" w:cs="Arial"/>
          <w:sz w:val="24"/>
          <w:szCs w:val="24"/>
          <w:u w:val="single"/>
        </w:rPr>
        <w:t>Additional Pricing Terms</w:t>
      </w:r>
      <w:r>
        <w:rPr>
          <w:rFonts w:eastAsia="Times New Roman" w:cs="Arial"/>
          <w:sz w:val="24"/>
          <w:szCs w:val="24"/>
        </w:rPr>
        <w:t> </w:t>
      </w:r>
    </w:p>
    <w:p w14:paraId="68174E36"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 </w:t>
      </w:r>
    </w:p>
    <w:p w14:paraId="6120620E"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The Contractor is encouraged to offer quick payment terms.  The number of days must not include processing time for payment to be received by the Contractor's financial institution. </w:t>
      </w:r>
    </w:p>
    <w:p w14:paraId="325E9744" w14:textId="77777777"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 </w:t>
      </w:r>
    </w:p>
    <w:p w14:paraId="71DDDFEB" w14:textId="2F0F3D92" w:rsidR="002C4FBF" w:rsidRDefault="002C4FBF" w:rsidP="002C4FBF">
      <w:pPr>
        <w:spacing w:after="0" w:line="240" w:lineRule="auto"/>
        <w:textAlignment w:val="baseline"/>
        <w:rPr>
          <w:rFonts w:eastAsia="Times New Roman" w:cs="Arial"/>
          <w:sz w:val="24"/>
          <w:szCs w:val="24"/>
        </w:rPr>
      </w:pPr>
      <w:r>
        <w:rPr>
          <w:rFonts w:eastAsia="Times New Roman" w:cs="Arial"/>
          <w:sz w:val="24"/>
          <w:szCs w:val="24"/>
        </w:rPr>
        <w:t>Quick payment terms: ___</w:t>
      </w:r>
      <w:r w:rsidR="00AE3EDF">
        <w:rPr>
          <w:rFonts w:eastAsia="Times New Roman" w:cs="Arial"/>
          <w:sz w:val="24"/>
          <w:szCs w:val="24"/>
        </w:rPr>
        <w:t>n/a</w:t>
      </w:r>
      <w:r>
        <w:rPr>
          <w:rFonts w:eastAsia="Times New Roman" w:cs="Arial"/>
          <w:sz w:val="24"/>
          <w:szCs w:val="24"/>
        </w:rPr>
        <w:t>_____ % discount off invoice if paid within __</w:t>
      </w:r>
      <w:r w:rsidR="00AE3EDF">
        <w:rPr>
          <w:rFonts w:eastAsia="Times New Roman" w:cs="Arial"/>
          <w:sz w:val="24"/>
          <w:szCs w:val="24"/>
        </w:rPr>
        <w:t>n/a</w:t>
      </w:r>
      <w:r>
        <w:rPr>
          <w:rFonts w:eastAsia="Times New Roman" w:cs="Arial"/>
          <w:sz w:val="24"/>
          <w:szCs w:val="24"/>
        </w:rPr>
        <w:t>______ days after receipt of invoice. </w:t>
      </w:r>
    </w:p>
    <w:p w14:paraId="67E440DE" w14:textId="77777777" w:rsidR="002C4FBF" w:rsidRDefault="002C4FBF" w:rsidP="002C4FBF">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 </w:t>
      </w:r>
    </w:p>
    <w:p w14:paraId="3A996049" w14:textId="77777777" w:rsidR="002C4FBF" w:rsidRDefault="002C4FBF" w:rsidP="002C4FBF">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 xml:space="preserve">If Contractor reduces its prices, or offers a lower price to any other entity, private or public, for any of the Solution during the term of this Contract, the State shall have the immediate benefit of such lower prices for new purchases.  </w:t>
      </w:r>
      <w:proofErr w:type="gramStart"/>
      <w:r>
        <w:rPr>
          <w:rFonts w:eastAsia="Times New Roman" w:cs="Arial"/>
          <w:sz w:val="24"/>
          <w:szCs w:val="24"/>
        </w:rPr>
        <w:t>Contractor</w:t>
      </w:r>
      <w:proofErr w:type="gramEnd"/>
      <w:r>
        <w:rPr>
          <w:rFonts w:eastAsia="Times New Roman" w:cs="Arial"/>
          <w:sz w:val="24"/>
          <w:szCs w:val="24"/>
        </w:rPr>
        <w:t xml:space="preserve"> shall send notice to the State’s Contract Administrator with the reduced prices within fifteen (15) Business Days of the reduction taking effect. </w:t>
      </w:r>
    </w:p>
    <w:p w14:paraId="290FAFFB" w14:textId="77777777" w:rsidR="002C4FBF" w:rsidRDefault="002C4FBF" w:rsidP="002C4FBF">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 </w:t>
      </w:r>
    </w:p>
    <w:p w14:paraId="59DEF365" w14:textId="77777777" w:rsidR="002C4FBF" w:rsidRPr="00EA2075" w:rsidRDefault="002C4FBF" w:rsidP="002C4FBF">
      <w:pPr>
        <w:shd w:val="clear" w:color="auto" w:fill="FFFFFF"/>
        <w:spacing w:after="0" w:line="240" w:lineRule="auto"/>
        <w:ind w:right="-45"/>
        <w:textAlignment w:val="baseline"/>
        <w:rPr>
          <w:rFonts w:eastAsia="Times New Roman" w:cs="Arial"/>
          <w:b/>
          <w:bCs/>
          <w:sz w:val="24"/>
          <w:szCs w:val="24"/>
        </w:rPr>
      </w:pPr>
      <w:r w:rsidRPr="00EA2075">
        <w:rPr>
          <w:rFonts w:eastAsia="Times New Roman" w:cs="Arial"/>
          <w:b/>
          <w:bCs/>
          <w:sz w:val="24"/>
          <w:szCs w:val="24"/>
        </w:rPr>
        <w:t>Invoice Requirements</w:t>
      </w:r>
    </w:p>
    <w:p w14:paraId="592C40E8" w14:textId="77777777" w:rsidR="002C4FBF" w:rsidRDefault="002C4FBF" w:rsidP="002C4FBF">
      <w:pPr>
        <w:shd w:val="clear" w:color="auto" w:fill="FFFFFF"/>
        <w:spacing w:after="0" w:line="240" w:lineRule="auto"/>
        <w:ind w:right="-45"/>
        <w:textAlignment w:val="baseline"/>
        <w:rPr>
          <w:rFonts w:eastAsia="Times New Roman" w:cs="Arial"/>
          <w:sz w:val="24"/>
          <w:szCs w:val="24"/>
        </w:rPr>
      </w:pPr>
      <w:r w:rsidRPr="00EA2075">
        <w:rPr>
          <w:rFonts w:eastAsia="Calibri" w:cs="Arial"/>
          <w:sz w:val="24"/>
          <w:szCs w:val="24"/>
        </w:rPr>
        <w:t>All invoices submitted to the State must include: (a) date; (b) purchase order</w:t>
      </w:r>
      <w:r>
        <w:rPr>
          <w:rFonts w:eastAsia="Calibri" w:cs="Arial"/>
          <w:sz w:val="24"/>
          <w:szCs w:val="24"/>
        </w:rPr>
        <w:t xml:space="preserve"> or delivery order</w:t>
      </w:r>
      <w:r w:rsidRPr="00EA2075">
        <w:rPr>
          <w:rFonts w:eastAsia="Calibri" w:cs="Arial"/>
          <w:sz w:val="24"/>
          <w:szCs w:val="24"/>
        </w:rPr>
        <w:t xml:space="preserve">; (c) quantity; (d) description of the </w:t>
      </w:r>
      <w:r>
        <w:rPr>
          <w:rFonts w:eastAsia="Calibri" w:cs="Arial"/>
          <w:sz w:val="24"/>
          <w:szCs w:val="24"/>
        </w:rPr>
        <w:t>Solution</w:t>
      </w:r>
      <w:r w:rsidRPr="00EA2075">
        <w:rPr>
          <w:rFonts w:eastAsia="Calibri" w:cs="Arial"/>
          <w:sz w:val="24"/>
          <w:szCs w:val="24"/>
        </w:rPr>
        <w:t xml:space="preserve">; (e) unit price; (f) shipping cost (if any); (g) </w:t>
      </w:r>
      <w:r>
        <w:rPr>
          <w:rFonts w:eastAsia="Calibri" w:cs="Arial"/>
          <w:sz w:val="24"/>
          <w:szCs w:val="24"/>
        </w:rPr>
        <w:t>Contractor</w:t>
      </w:r>
      <w:r w:rsidRPr="00EA2075">
        <w:rPr>
          <w:rFonts w:eastAsia="Calibri" w:cs="Arial"/>
          <w:sz w:val="24"/>
          <w:szCs w:val="24"/>
        </w:rPr>
        <w:t xml:space="preserve">-generated invoice number and (h) total price. </w:t>
      </w:r>
    </w:p>
    <w:p w14:paraId="11C2EE9C" w14:textId="77777777" w:rsidR="002C4FBF" w:rsidRDefault="002C4FBF" w:rsidP="002C4FBF">
      <w:pPr>
        <w:shd w:val="clear" w:color="auto" w:fill="FFFFFF"/>
        <w:spacing w:after="0" w:line="240" w:lineRule="auto"/>
        <w:ind w:right="-45"/>
        <w:textAlignment w:val="baseline"/>
        <w:rPr>
          <w:rFonts w:eastAsia="Times New Roman" w:cs="Arial"/>
          <w:b/>
          <w:bCs/>
          <w:sz w:val="24"/>
          <w:szCs w:val="24"/>
        </w:rPr>
      </w:pPr>
    </w:p>
    <w:p w14:paraId="7E48807A" w14:textId="77777777" w:rsidR="002C4FBF" w:rsidRDefault="002C4FBF" w:rsidP="002C4FBF">
      <w:pPr>
        <w:shd w:val="clear" w:color="auto" w:fill="FFFFFF"/>
        <w:spacing w:after="0" w:line="240" w:lineRule="auto"/>
        <w:ind w:right="-45"/>
        <w:textAlignment w:val="baseline"/>
        <w:rPr>
          <w:rFonts w:eastAsia="Times New Roman" w:cs="Arial"/>
          <w:sz w:val="24"/>
          <w:szCs w:val="24"/>
        </w:rPr>
      </w:pPr>
      <w:r>
        <w:rPr>
          <w:rFonts w:eastAsia="Times New Roman" w:cs="Arial"/>
          <w:b/>
          <w:bCs/>
          <w:sz w:val="24"/>
          <w:szCs w:val="24"/>
        </w:rPr>
        <w:t>Travel and Expenses</w:t>
      </w:r>
      <w:r>
        <w:rPr>
          <w:rFonts w:eastAsia="Times New Roman" w:cs="Arial"/>
          <w:sz w:val="24"/>
          <w:szCs w:val="24"/>
        </w:rPr>
        <w:t> </w:t>
      </w:r>
    </w:p>
    <w:p w14:paraId="308F9B3C" w14:textId="0EBE687F" w:rsidR="004B3AC1" w:rsidRPr="007B4056" w:rsidRDefault="002C4FBF" w:rsidP="007B4056">
      <w:pPr>
        <w:shd w:val="clear" w:color="auto" w:fill="FFFFFF"/>
        <w:spacing w:after="0" w:line="240" w:lineRule="auto"/>
        <w:ind w:right="-45"/>
        <w:textAlignment w:val="baseline"/>
        <w:rPr>
          <w:rFonts w:eastAsia="Times New Roman" w:cs="Arial"/>
          <w:sz w:val="24"/>
          <w:szCs w:val="24"/>
        </w:rPr>
        <w:sectPr w:rsidR="004B3AC1" w:rsidRPr="007B4056" w:rsidSect="00CA44EE">
          <w:headerReference w:type="default" r:id="rId10"/>
          <w:pgSz w:w="12240" w:h="15840"/>
          <w:pgMar w:top="1440" w:right="1440" w:bottom="1440" w:left="1440" w:header="720" w:footer="720" w:gutter="0"/>
          <w:cols w:space="720"/>
          <w:docGrid w:linePitch="360"/>
        </w:sectPr>
      </w:pPr>
      <w:r>
        <w:rPr>
          <w:rFonts w:eastAsia="Times New Roman" w:cs="Arial"/>
          <w:sz w:val="24"/>
          <w:szCs w:val="24"/>
        </w:rPr>
        <w:t>The State does not pay for overtime or travel expenses.</w:t>
      </w:r>
    </w:p>
    <w:p w14:paraId="43E27A35" w14:textId="77777777" w:rsidR="00390731" w:rsidRDefault="00390731" w:rsidP="00390731">
      <w:pPr>
        <w:tabs>
          <w:tab w:val="left" w:pos="7432"/>
        </w:tabs>
        <w:spacing w:before="144"/>
        <w:ind w:left="140"/>
      </w:pPr>
      <w:r>
        <w:rPr>
          <w:b/>
          <w:sz w:val="28"/>
        </w:rPr>
        <w:lastRenderedPageBreak/>
        <w:t>Sales</w:t>
      </w:r>
      <w:r>
        <w:rPr>
          <w:b/>
          <w:spacing w:val="-5"/>
          <w:sz w:val="28"/>
        </w:rPr>
        <w:t xml:space="preserve"> </w:t>
      </w:r>
      <w:r>
        <w:rPr>
          <w:b/>
          <w:sz w:val="28"/>
        </w:rPr>
        <w:t>Quote:</w:t>
      </w:r>
      <w:r>
        <w:rPr>
          <w:b/>
          <w:spacing w:val="-4"/>
          <w:sz w:val="28"/>
        </w:rPr>
        <w:t xml:space="preserve"> </w:t>
      </w:r>
      <w:r>
        <w:rPr>
          <w:b/>
          <w:sz w:val="28"/>
        </w:rPr>
        <w:t>Q-</w:t>
      </w:r>
      <w:r>
        <w:rPr>
          <w:b/>
          <w:spacing w:val="-2"/>
          <w:sz w:val="28"/>
        </w:rPr>
        <w:t>648771</w:t>
      </w:r>
      <w:r>
        <w:rPr>
          <w:b/>
          <w:sz w:val="28"/>
        </w:rPr>
        <w:tab/>
      </w:r>
      <w:r>
        <w:rPr>
          <w:b/>
        </w:rPr>
        <w:t>Offer</w:t>
      </w:r>
      <w:r>
        <w:rPr>
          <w:b/>
          <w:spacing w:val="-7"/>
        </w:rPr>
        <w:t xml:space="preserve"> </w:t>
      </w:r>
      <w:r>
        <w:rPr>
          <w:b/>
        </w:rPr>
        <w:t>Expires:</w:t>
      </w:r>
      <w:r>
        <w:rPr>
          <w:b/>
          <w:spacing w:val="-1"/>
        </w:rPr>
        <w:t xml:space="preserve"> </w:t>
      </w:r>
      <w:r>
        <w:t>May</w:t>
      </w:r>
      <w:r>
        <w:rPr>
          <w:spacing w:val="-9"/>
        </w:rPr>
        <w:t xml:space="preserve"> </w:t>
      </w:r>
      <w:r>
        <w:t>22,</w:t>
      </w:r>
      <w:r>
        <w:rPr>
          <w:spacing w:val="-6"/>
        </w:rPr>
        <w:t xml:space="preserve"> </w:t>
      </w:r>
      <w:r>
        <w:rPr>
          <w:spacing w:val="-4"/>
        </w:rPr>
        <w:t>2024</w:t>
      </w:r>
    </w:p>
    <w:tbl>
      <w:tblPr>
        <w:tblW w:w="0" w:type="auto"/>
        <w:tblInd w:w="114" w:type="dxa"/>
        <w:tblLayout w:type="fixed"/>
        <w:tblCellMar>
          <w:left w:w="0" w:type="dxa"/>
          <w:right w:w="0" w:type="dxa"/>
        </w:tblCellMar>
        <w:tblLook w:val="01E0" w:firstRow="1" w:lastRow="1" w:firstColumn="1" w:lastColumn="1" w:noHBand="0" w:noVBand="0"/>
      </w:tblPr>
      <w:tblGrid>
        <w:gridCol w:w="5411"/>
        <w:gridCol w:w="4860"/>
      </w:tblGrid>
      <w:tr w:rsidR="00390731" w:rsidRPr="00B031EE" w14:paraId="5DEF1A2D" w14:textId="77777777" w:rsidTr="0012104C">
        <w:trPr>
          <w:trHeight w:val="2065"/>
        </w:trPr>
        <w:tc>
          <w:tcPr>
            <w:tcW w:w="5411" w:type="dxa"/>
          </w:tcPr>
          <w:p w14:paraId="62772BB4" w14:textId="77777777" w:rsidR="00390731" w:rsidRDefault="00390731" w:rsidP="0012104C">
            <w:pPr>
              <w:pStyle w:val="TableParagraph"/>
              <w:spacing w:line="223" w:lineRule="exact"/>
              <w:ind w:left="50"/>
              <w:rPr>
                <w:b/>
                <w:sz w:val="20"/>
              </w:rPr>
            </w:pPr>
            <w:r>
              <w:rPr>
                <w:b/>
                <w:sz w:val="20"/>
              </w:rPr>
              <w:t>Prepared</w:t>
            </w:r>
            <w:r>
              <w:rPr>
                <w:b/>
                <w:spacing w:val="-13"/>
                <w:sz w:val="20"/>
              </w:rPr>
              <w:t xml:space="preserve"> </w:t>
            </w:r>
            <w:r>
              <w:rPr>
                <w:b/>
                <w:spacing w:val="-4"/>
                <w:sz w:val="20"/>
              </w:rPr>
              <w:t>for:</w:t>
            </w:r>
          </w:p>
          <w:p w14:paraId="10D47A2D" w14:textId="77777777" w:rsidR="00390731" w:rsidRDefault="00390731" w:rsidP="0012104C">
            <w:pPr>
              <w:pStyle w:val="TableParagraph"/>
              <w:spacing w:before="3"/>
              <w:ind w:left="50" w:right="3542"/>
              <w:rPr>
                <w:sz w:val="20"/>
              </w:rPr>
            </w:pPr>
            <w:r>
              <w:rPr>
                <w:sz w:val="20"/>
              </w:rPr>
              <w:t>Shannon Romein Solicitation</w:t>
            </w:r>
            <w:r>
              <w:rPr>
                <w:spacing w:val="-14"/>
                <w:sz w:val="20"/>
              </w:rPr>
              <w:t xml:space="preserve"> </w:t>
            </w:r>
            <w:r>
              <w:rPr>
                <w:sz w:val="20"/>
              </w:rPr>
              <w:t>Manager</w:t>
            </w:r>
          </w:p>
          <w:p w14:paraId="425FC566" w14:textId="77777777" w:rsidR="00390731" w:rsidRDefault="00390731" w:rsidP="0012104C">
            <w:pPr>
              <w:pStyle w:val="TableParagraph"/>
              <w:ind w:left="50" w:right="987"/>
              <w:rPr>
                <w:sz w:val="20"/>
              </w:rPr>
            </w:pPr>
            <w:r>
              <w:rPr>
                <w:sz w:val="20"/>
              </w:rPr>
              <w:t>Michigan</w:t>
            </w:r>
            <w:r>
              <w:rPr>
                <w:spacing w:val="-14"/>
                <w:sz w:val="20"/>
              </w:rPr>
              <w:t xml:space="preserve"> </w:t>
            </w:r>
            <w:r>
              <w:rPr>
                <w:sz w:val="20"/>
              </w:rPr>
              <w:t>Department</w:t>
            </w:r>
            <w:r>
              <w:rPr>
                <w:spacing w:val="-14"/>
                <w:sz w:val="20"/>
              </w:rPr>
              <w:t xml:space="preserve"> </w:t>
            </w:r>
            <w:r>
              <w:rPr>
                <w:sz w:val="20"/>
              </w:rPr>
              <w:t>of</w:t>
            </w:r>
            <w:r>
              <w:rPr>
                <w:spacing w:val="-14"/>
                <w:sz w:val="20"/>
              </w:rPr>
              <w:t xml:space="preserve"> </w:t>
            </w:r>
            <w:r>
              <w:rPr>
                <w:sz w:val="20"/>
              </w:rPr>
              <w:t>Technology, Management and Budget</w:t>
            </w:r>
          </w:p>
          <w:p w14:paraId="6F24A49B" w14:textId="77777777" w:rsidR="00390731" w:rsidRDefault="00390731" w:rsidP="0012104C">
            <w:pPr>
              <w:pStyle w:val="TableParagraph"/>
              <w:ind w:left="50" w:right="2819"/>
              <w:rPr>
                <w:sz w:val="20"/>
              </w:rPr>
            </w:pPr>
            <w:r>
              <w:rPr>
                <w:sz w:val="20"/>
              </w:rPr>
              <w:t>320</w:t>
            </w:r>
            <w:r>
              <w:rPr>
                <w:spacing w:val="-14"/>
                <w:sz w:val="20"/>
              </w:rPr>
              <w:t xml:space="preserve"> </w:t>
            </w:r>
            <w:r>
              <w:rPr>
                <w:sz w:val="20"/>
              </w:rPr>
              <w:t>S.</w:t>
            </w:r>
            <w:r>
              <w:rPr>
                <w:spacing w:val="-13"/>
                <w:sz w:val="20"/>
              </w:rPr>
              <w:t xml:space="preserve"> </w:t>
            </w:r>
            <w:r>
              <w:rPr>
                <w:sz w:val="20"/>
              </w:rPr>
              <w:t>Walnut</w:t>
            </w:r>
            <w:r>
              <w:rPr>
                <w:spacing w:val="-13"/>
                <w:sz w:val="20"/>
              </w:rPr>
              <w:t xml:space="preserve"> </w:t>
            </w:r>
            <w:r>
              <w:rPr>
                <w:sz w:val="20"/>
              </w:rPr>
              <w:t>Street Lansing, MI 48933</w:t>
            </w:r>
          </w:p>
          <w:p w14:paraId="6BCBC43E" w14:textId="77777777" w:rsidR="00390731" w:rsidRDefault="00390731" w:rsidP="0012104C">
            <w:pPr>
              <w:pStyle w:val="TableParagraph"/>
              <w:ind w:left="50"/>
              <w:rPr>
                <w:sz w:val="20"/>
              </w:rPr>
            </w:pPr>
            <w:r>
              <w:rPr>
                <w:sz w:val="20"/>
              </w:rPr>
              <w:t>(517)</w:t>
            </w:r>
            <w:r>
              <w:rPr>
                <w:spacing w:val="-7"/>
                <w:sz w:val="20"/>
              </w:rPr>
              <w:t xml:space="preserve"> </w:t>
            </w:r>
            <w:r>
              <w:rPr>
                <w:spacing w:val="-2"/>
                <w:sz w:val="20"/>
              </w:rPr>
              <w:t>8988102</w:t>
            </w:r>
          </w:p>
          <w:p w14:paraId="03347B22" w14:textId="77777777" w:rsidR="00390731" w:rsidRDefault="00000000" w:rsidP="0012104C">
            <w:pPr>
              <w:pStyle w:val="TableParagraph"/>
              <w:spacing w:line="210" w:lineRule="exact"/>
              <w:ind w:left="50"/>
              <w:rPr>
                <w:sz w:val="20"/>
              </w:rPr>
            </w:pPr>
            <w:hyperlink r:id="rId11">
              <w:r w:rsidR="00390731">
                <w:rPr>
                  <w:spacing w:val="-2"/>
                  <w:sz w:val="20"/>
                </w:rPr>
                <w:t>romeins@michigan.gov</w:t>
              </w:r>
            </w:hyperlink>
          </w:p>
        </w:tc>
        <w:tc>
          <w:tcPr>
            <w:tcW w:w="4860" w:type="dxa"/>
          </w:tcPr>
          <w:p w14:paraId="0F647D87" w14:textId="77777777" w:rsidR="00390731" w:rsidRDefault="00390731" w:rsidP="0012104C">
            <w:pPr>
              <w:pStyle w:val="TableParagraph"/>
              <w:spacing w:line="223" w:lineRule="exact"/>
              <w:ind w:left="2097"/>
              <w:rPr>
                <w:b/>
                <w:sz w:val="20"/>
              </w:rPr>
            </w:pPr>
            <w:r>
              <w:rPr>
                <w:b/>
                <w:sz w:val="20"/>
              </w:rPr>
              <w:t>Prepared</w:t>
            </w:r>
            <w:r>
              <w:rPr>
                <w:b/>
                <w:spacing w:val="-13"/>
                <w:sz w:val="20"/>
              </w:rPr>
              <w:t xml:space="preserve"> </w:t>
            </w:r>
            <w:r>
              <w:rPr>
                <w:b/>
                <w:spacing w:val="-5"/>
                <w:sz w:val="20"/>
              </w:rPr>
              <w:t>by:</w:t>
            </w:r>
          </w:p>
          <w:p w14:paraId="1D306409" w14:textId="77777777" w:rsidR="00390731" w:rsidRDefault="00390731" w:rsidP="0012104C">
            <w:pPr>
              <w:pStyle w:val="TableParagraph"/>
              <w:spacing w:before="3"/>
              <w:ind w:left="2097"/>
              <w:rPr>
                <w:sz w:val="20"/>
              </w:rPr>
            </w:pPr>
            <w:r>
              <w:rPr>
                <w:sz w:val="20"/>
              </w:rPr>
              <w:t>Pete</w:t>
            </w:r>
            <w:r>
              <w:rPr>
                <w:spacing w:val="-7"/>
                <w:sz w:val="20"/>
              </w:rPr>
              <w:t xml:space="preserve"> </w:t>
            </w:r>
            <w:r>
              <w:rPr>
                <w:spacing w:val="-2"/>
                <w:sz w:val="20"/>
              </w:rPr>
              <w:t>Applegarth</w:t>
            </w:r>
          </w:p>
          <w:p w14:paraId="647A7C64" w14:textId="77777777" w:rsidR="00390731" w:rsidRDefault="00390731" w:rsidP="0012104C">
            <w:pPr>
              <w:pStyle w:val="TableParagraph"/>
              <w:ind w:left="2097"/>
              <w:rPr>
                <w:sz w:val="20"/>
              </w:rPr>
            </w:pPr>
            <w:r>
              <w:rPr>
                <w:sz w:val="20"/>
              </w:rPr>
              <w:t>SLG</w:t>
            </w:r>
            <w:r>
              <w:rPr>
                <w:spacing w:val="-14"/>
                <w:sz w:val="20"/>
              </w:rPr>
              <w:t xml:space="preserve"> </w:t>
            </w:r>
            <w:r>
              <w:rPr>
                <w:sz w:val="20"/>
              </w:rPr>
              <w:t>Account</w:t>
            </w:r>
            <w:r>
              <w:rPr>
                <w:spacing w:val="-14"/>
                <w:sz w:val="20"/>
              </w:rPr>
              <w:t xml:space="preserve"> </w:t>
            </w:r>
            <w:r>
              <w:rPr>
                <w:sz w:val="20"/>
              </w:rPr>
              <w:t xml:space="preserve">Executive </w:t>
            </w:r>
            <w:proofErr w:type="spellStart"/>
            <w:r>
              <w:rPr>
                <w:spacing w:val="-2"/>
                <w:sz w:val="20"/>
              </w:rPr>
              <w:t>OnSolve</w:t>
            </w:r>
            <w:proofErr w:type="spellEnd"/>
          </w:p>
          <w:p w14:paraId="4A030156" w14:textId="77777777" w:rsidR="00390731" w:rsidRPr="00E6601C" w:rsidRDefault="00390731" w:rsidP="0012104C">
            <w:pPr>
              <w:pStyle w:val="TableParagraph"/>
              <w:spacing w:line="228" w:lineRule="exact"/>
              <w:ind w:left="2097"/>
              <w:rPr>
                <w:sz w:val="20"/>
                <w:lang w:val="fr-FR"/>
              </w:rPr>
            </w:pPr>
            <w:r w:rsidRPr="00E6601C">
              <w:rPr>
                <w:sz w:val="20"/>
                <w:lang w:val="fr-FR"/>
              </w:rPr>
              <w:t>6240</w:t>
            </w:r>
            <w:r w:rsidRPr="00E6601C">
              <w:rPr>
                <w:spacing w:val="-7"/>
                <w:sz w:val="20"/>
                <w:lang w:val="fr-FR"/>
              </w:rPr>
              <w:t xml:space="preserve"> </w:t>
            </w:r>
            <w:r w:rsidRPr="00E6601C">
              <w:rPr>
                <w:sz w:val="20"/>
                <w:lang w:val="fr-FR"/>
              </w:rPr>
              <w:t>Avalon</w:t>
            </w:r>
            <w:r w:rsidRPr="00E6601C">
              <w:rPr>
                <w:spacing w:val="-6"/>
                <w:sz w:val="20"/>
                <w:lang w:val="fr-FR"/>
              </w:rPr>
              <w:t xml:space="preserve"> </w:t>
            </w:r>
            <w:r w:rsidRPr="00E6601C">
              <w:rPr>
                <w:spacing w:val="-4"/>
                <w:sz w:val="20"/>
                <w:lang w:val="fr-FR"/>
              </w:rPr>
              <w:t>Blvd</w:t>
            </w:r>
          </w:p>
          <w:p w14:paraId="7057277E" w14:textId="77777777" w:rsidR="00390731" w:rsidRPr="00E6601C" w:rsidRDefault="00390731" w:rsidP="0012104C">
            <w:pPr>
              <w:pStyle w:val="TableParagraph"/>
              <w:ind w:left="2097"/>
              <w:rPr>
                <w:sz w:val="20"/>
                <w:lang w:val="fr-FR"/>
              </w:rPr>
            </w:pPr>
            <w:r w:rsidRPr="00E6601C">
              <w:rPr>
                <w:sz w:val="20"/>
                <w:lang w:val="fr-FR"/>
              </w:rPr>
              <w:t>Alpharetta,</w:t>
            </w:r>
            <w:r w:rsidRPr="00E6601C">
              <w:rPr>
                <w:spacing w:val="-8"/>
                <w:sz w:val="20"/>
                <w:lang w:val="fr-FR"/>
              </w:rPr>
              <w:t xml:space="preserve"> </w:t>
            </w:r>
            <w:r w:rsidRPr="00E6601C">
              <w:rPr>
                <w:sz w:val="20"/>
                <w:lang w:val="fr-FR"/>
              </w:rPr>
              <w:t>GA</w:t>
            </w:r>
            <w:r w:rsidRPr="00E6601C">
              <w:rPr>
                <w:spacing w:val="-8"/>
                <w:sz w:val="20"/>
                <w:lang w:val="fr-FR"/>
              </w:rPr>
              <w:t xml:space="preserve"> </w:t>
            </w:r>
            <w:r w:rsidRPr="00E6601C">
              <w:rPr>
                <w:spacing w:val="-4"/>
                <w:sz w:val="20"/>
                <w:lang w:val="fr-FR"/>
              </w:rPr>
              <w:t>30009</w:t>
            </w:r>
          </w:p>
          <w:p w14:paraId="5A92F226" w14:textId="77777777" w:rsidR="00390731" w:rsidRPr="00E6601C" w:rsidRDefault="00390731" w:rsidP="0012104C">
            <w:pPr>
              <w:pStyle w:val="TableParagraph"/>
              <w:spacing w:before="1"/>
              <w:rPr>
                <w:sz w:val="20"/>
                <w:lang w:val="fr-FR"/>
              </w:rPr>
            </w:pPr>
          </w:p>
          <w:p w14:paraId="526092DD" w14:textId="77777777" w:rsidR="00390731" w:rsidRPr="00E6601C" w:rsidRDefault="00000000" w:rsidP="0012104C">
            <w:pPr>
              <w:pStyle w:val="TableParagraph"/>
              <w:ind w:left="2097"/>
              <w:rPr>
                <w:sz w:val="20"/>
                <w:lang w:val="fr-FR"/>
              </w:rPr>
            </w:pPr>
            <w:hyperlink r:id="rId12">
              <w:r w:rsidR="00390731" w:rsidRPr="00E6601C">
                <w:rPr>
                  <w:spacing w:val="-2"/>
                  <w:sz w:val="20"/>
                  <w:lang w:val="fr-FR"/>
                </w:rPr>
                <w:t>pete.applegarth@onsolve.com</w:t>
              </w:r>
            </w:hyperlink>
          </w:p>
        </w:tc>
      </w:tr>
    </w:tbl>
    <w:p w14:paraId="38CC0DC9" w14:textId="77777777" w:rsidR="00390731" w:rsidRPr="00E6601C" w:rsidRDefault="00390731" w:rsidP="00390731">
      <w:pPr>
        <w:pStyle w:val="BodyText"/>
        <w:rPr>
          <w:lang w:val="fr-FR"/>
        </w:rPr>
      </w:pPr>
    </w:p>
    <w:p w14:paraId="07399EE8" w14:textId="77777777" w:rsidR="00390731" w:rsidRDefault="00390731" w:rsidP="00390731">
      <w:pPr>
        <w:spacing w:after="4" w:line="302" w:lineRule="auto"/>
        <w:ind w:left="140" w:right="8127"/>
      </w:pPr>
      <w:r>
        <w:rPr>
          <w:b/>
        </w:rPr>
        <w:t xml:space="preserve">Payment Terms: </w:t>
      </w:r>
      <w:r>
        <w:t xml:space="preserve">Net 30 </w:t>
      </w:r>
      <w:r>
        <w:rPr>
          <w:b/>
        </w:rPr>
        <w:t>Billing</w:t>
      </w:r>
      <w:r>
        <w:rPr>
          <w:b/>
          <w:spacing w:val="-14"/>
        </w:rPr>
        <w:t xml:space="preserve"> </w:t>
      </w:r>
      <w:r>
        <w:rPr>
          <w:b/>
        </w:rPr>
        <w:t>Frequency:</w:t>
      </w:r>
      <w:r>
        <w:rPr>
          <w:b/>
          <w:spacing w:val="-14"/>
        </w:rPr>
        <w:t xml:space="preserve"> </w:t>
      </w:r>
      <w:r>
        <w:t xml:space="preserve">Annually </w:t>
      </w:r>
      <w:r>
        <w:rPr>
          <w:b/>
        </w:rPr>
        <w:t xml:space="preserve">Currency: </w:t>
      </w:r>
      <w:r>
        <w:t>USD</w:t>
      </w:r>
    </w:p>
    <w:p w14:paraId="4891D750" w14:textId="77777777" w:rsidR="00390731" w:rsidRDefault="00390731" w:rsidP="00390731">
      <w:pPr>
        <w:pStyle w:val="BodyText"/>
      </w:pPr>
      <w:r>
        <w:rPr>
          <w:noProof/>
        </w:rPr>
        <mc:AlternateContent>
          <mc:Choice Requires="wps">
            <w:drawing>
              <wp:inline distT="0" distB="0" distL="0" distR="0" wp14:anchorId="033097C2" wp14:editId="7A3AAE5C">
                <wp:extent cx="6853555" cy="291465"/>
                <wp:effectExtent l="0" t="0" r="0" b="0"/>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3555" cy="291465"/>
                        </a:xfrm>
                        <a:prstGeom prst="rect">
                          <a:avLst/>
                        </a:prstGeom>
                        <a:solidFill>
                          <a:srgbClr val="0081A4"/>
                        </a:solidFill>
                      </wps:spPr>
                      <wps:txbx>
                        <w:txbxContent>
                          <w:p w14:paraId="4F8D37B6" w14:textId="77777777" w:rsidR="00390731" w:rsidRDefault="00390731" w:rsidP="00390731">
                            <w:pPr>
                              <w:spacing w:before="79"/>
                              <w:ind w:left="107"/>
                              <w:rPr>
                                <w:b/>
                                <w:color w:val="000000"/>
                                <w:sz w:val="24"/>
                              </w:rPr>
                            </w:pPr>
                            <w:r>
                              <w:rPr>
                                <w:b/>
                                <w:color w:val="FFFFFF"/>
                                <w:sz w:val="24"/>
                              </w:rPr>
                              <w:t>Subscription</w:t>
                            </w:r>
                            <w:r>
                              <w:rPr>
                                <w:b/>
                                <w:color w:val="FFFFFF"/>
                                <w:spacing w:val="-6"/>
                                <w:sz w:val="24"/>
                              </w:rPr>
                              <w:t xml:space="preserve"> </w:t>
                            </w:r>
                            <w:r>
                              <w:rPr>
                                <w:b/>
                                <w:color w:val="FFFFFF"/>
                                <w:sz w:val="24"/>
                              </w:rPr>
                              <w:t>Service</w:t>
                            </w:r>
                            <w:r>
                              <w:rPr>
                                <w:b/>
                                <w:color w:val="FFFFFF"/>
                                <w:spacing w:val="-2"/>
                                <w:sz w:val="24"/>
                              </w:rPr>
                              <w:t xml:space="preserve"> </w:t>
                            </w:r>
                            <w:r>
                              <w:rPr>
                                <w:b/>
                                <w:color w:val="FFFFFF"/>
                                <w:spacing w:val="-4"/>
                                <w:sz w:val="24"/>
                              </w:rPr>
                              <w:t>Fees</w:t>
                            </w:r>
                          </w:p>
                        </w:txbxContent>
                      </wps:txbx>
                      <wps:bodyPr wrap="square" lIns="0" tIns="0" rIns="0" bIns="0" rtlCol="0">
                        <a:noAutofit/>
                      </wps:bodyPr>
                    </wps:wsp>
                  </a:graphicData>
                </a:graphic>
              </wp:inline>
            </w:drawing>
          </mc:Choice>
          <mc:Fallback>
            <w:pict>
              <v:shapetype w14:anchorId="033097C2" id="_x0000_t202" coordsize="21600,21600" o:spt="202" path="m,l,21600r21600,l21600,xe">
                <v:stroke joinstyle="miter"/>
                <v:path gradientshapeok="t" o:connecttype="rect"/>
              </v:shapetype>
              <v:shape id="Textbox 5" o:spid="_x0000_s1026" type="#_x0000_t202" style="width:539.65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" fillcolor="#0081a4" stroked="f">
                <v:textbox inset="0,0,0,0">
                  <w:txbxContent>
                    <w:p w14:paraId="4F8D37B6" w14:textId="77777777" w:rsidR="00390731" w:rsidRDefault="00390731" w:rsidP="00390731">
                      <w:pPr>
                        <w:spacing w:before="79"/>
                        <w:ind w:left="107"/>
                        <w:rPr>
                          <w:b/>
                          <w:color w:val="000000"/>
                          <w:sz w:val="24"/>
                        </w:rPr>
                      </w:pPr>
                      <w:r>
                        <w:rPr>
                          <w:b/>
                          <w:color w:val="FFFFFF"/>
                          <w:sz w:val="24"/>
                        </w:rPr>
                        <w:t>Subscription</w:t>
                      </w:r>
                      <w:r>
                        <w:rPr>
                          <w:b/>
                          <w:color w:val="FFFFFF"/>
                          <w:spacing w:val="-6"/>
                          <w:sz w:val="24"/>
                        </w:rPr>
                        <w:t xml:space="preserve"> </w:t>
                      </w:r>
                      <w:r>
                        <w:rPr>
                          <w:b/>
                          <w:color w:val="FFFFFF"/>
                          <w:sz w:val="24"/>
                        </w:rPr>
                        <w:t>Service</w:t>
                      </w:r>
                      <w:r>
                        <w:rPr>
                          <w:b/>
                          <w:color w:val="FFFFFF"/>
                          <w:spacing w:val="-2"/>
                          <w:sz w:val="24"/>
                        </w:rPr>
                        <w:t xml:space="preserve"> </w:t>
                      </w:r>
                      <w:r>
                        <w:rPr>
                          <w:b/>
                          <w:color w:val="FFFFFF"/>
                          <w:spacing w:val="-4"/>
                          <w:sz w:val="24"/>
                        </w:rPr>
                        <w:t>Fees</w:t>
                      </w:r>
                    </w:p>
                  </w:txbxContent>
                </v:textbox>
                <w10:anchorlock/>
              </v:shape>
            </w:pict>
          </mc:Fallback>
        </mc:AlternateContent>
      </w:r>
    </w:p>
    <w:p w14:paraId="1DFDF846" w14:textId="77777777" w:rsidR="00390731" w:rsidRDefault="00390731" w:rsidP="00390731">
      <w:pPr>
        <w:pStyle w:val="BodyText"/>
      </w:pP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12"/>
        <w:gridCol w:w="1709"/>
        <w:gridCol w:w="1171"/>
        <w:gridCol w:w="1889"/>
        <w:gridCol w:w="1531"/>
      </w:tblGrid>
      <w:tr w:rsidR="00390731" w14:paraId="7B588ED2" w14:textId="77777777" w:rsidTr="0012104C">
        <w:trPr>
          <w:trHeight w:val="328"/>
        </w:trPr>
        <w:tc>
          <w:tcPr>
            <w:tcW w:w="4412" w:type="dxa"/>
            <w:shd w:val="clear" w:color="auto" w:fill="F1F1F1"/>
          </w:tcPr>
          <w:p w14:paraId="332A5199" w14:textId="77777777" w:rsidR="00390731" w:rsidRDefault="00390731" w:rsidP="0012104C">
            <w:pPr>
              <w:pStyle w:val="TableParagraph"/>
              <w:spacing w:before="56"/>
              <w:ind w:left="107"/>
              <w:rPr>
                <w:b/>
                <w:sz w:val="18"/>
              </w:rPr>
            </w:pPr>
            <w:r>
              <w:rPr>
                <w:b/>
                <w:spacing w:val="-2"/>
                <w:sz w:val="18"/>
              </w:rPr>
              <w:t>Item/Description</w:t>
            </w:r>
          </w:p>
        </w:tc>
        <w:tc>
          <w:tcPr>
            <w:tcW w:w="1709" w:type="dxa"/>
            <w:shd w:val="clear" w:color="auto" w:fill="F1F1F1"/>
          </w:tcPr>
          <w:p w14:paraId="79892EF3" w14:textId="77777777" w:rsidR="00390731" w:rsidRDefault="00390731" w:rsidP="0012104C">
            <w:pPr>
              <w:pStyle w:val="TableParagraph"/>
              <w:spacing w:before="56"/>
              <w:ind w:left="6" w:right="5"/>
              <w:jc w:val="center"/>
              <w:rPr>
                <w:b/>
                <w:sz w:val="18"/>
              </w:rPr>
            </w:pPr>
            <w:r>
              <w:rPr>
                <w:b/>
                <w:sz w:val="18"/>
              </w:rPr>
              <w:t>Order</w:t>
            </w:r>
            <w:r>
              <w:rPr>
                <w:b/>
                <w:spacing w:val="-3"/>
                <w:sz w:val="18"/>
              </w:rPr>
              <w:t xml:space="preserve"> </w:t>
            </w:r>
            <w:r>
              <w:rPr>
                <w:b/>
                <w:spacing w:val="-4"/>
                <w:sz w:val="18"/>
              </w:rPr>
              <w:t>Term</w:t>
            </w:r>
          </w:p>
        </w:tc>
        <w:tc>
          <w:tcPr>
            <w:tcW w:w="1171" w:type="dxa"/>
            <w:shd w:val="clear" w:color="auto" w:fill="F1F1F1"/>
          </w:tcPr>
          <w:p w14:paraId="1EDB0E59" w14:textId="77777777" w:rsidR="00390731" w:rsidRDefault="00390731" w:rsidP="0012104C">
            <w:pPr>
              <w:pStyle w:val="TableParagraph"/>
              <w:spacing w:before="56"/>
              <w:ind w:left="12"/>
              <w:jc w:val="center"/>
              <w:rPr>
                <w:b/>
                <w:sz w:val="18"/>
              </w:rPr>
            </w:pPr>
            <w:r>
              <w:rPr>
                <w:b/>
                <w:spacing w:val="-5"/>
                <w:sz w:val="18"/>
              </w:rPr>
              <w:t>Qty</w:t>
            </w:r>
          </w:p>
        </w:tc>
        <w:tc>
          <w:tcPr>
            <w:tcW w:w="1889" w:type="dxa"/>
            <w:shd w:val="clear" w:color="auto" w:fill="F1F1F1"/>
          </w:tcPr>
          <w:p w14:paraId="54C23FBA" w14:textId="77777777" w:rsidR="00390731" w:rsidRDefault="00390731" w:rsidP="0012104C">
            <w:pPr>
              <w:pStyle w:val="TableParagraph"/>
              <w:spacing w:before="56"/>
              <w:ind w:left="521"/>
              <w:rPr>
                <w:b/>
                <w:sz w:val="18"/>
              </w:rPr>
            </w:pPr>
            <w:r>
              <w:rPr>
                <w:b/>
                <w:sz w:val="18"/>
              </w:rPr>
              <w:t>Unit</w:t>
            </w:r>
            <w:r>
              <w:rPr>
                <w:b/>
                <w:spacing w:val="-4"/>
                <w:sz w:val="18"/>
              </w:rPr>
              <w:t xml:space="preserve"> </w:t>
            </w:r>
            <w:r>
              <w:rPr>
                <w:b/>
                <w:spacing w:val="-2"/>
                <w:sz w:val="18"/>
              </w:rPr>
              <w:t>Price</w:t>
            </w:r>
          </w:p>
        </w:tc>
        <w:tc>
          <w:tcPr>
            <w:tcW w:w="1531" w:type="dxa"/>
            <w:shd w:val="clear" w:color="auto" w:fill="F1F1F1"/>
          </w:tcPr>
          <w:p w14:paraId="3B13A2C7" w14:textId="77777777" w:rsidR="00390731" w:rsidRDefault="00390731" w:rsidP="0012104C">
            <w:pPr>
              <w:pStyle w:val="TableParagraph"/>
              <w:spacing w:before="56"/>
              <w:ind w:left="305"/>
              <w:rPr>
                <w:b/>
                <w:sz w:val="18"/>
              </w:rPr>
            </w:pPr>
            <w:r>
              <w:rPr>
                <w:b/>
                <w:sz w:val="18"/>
              </w:rPr>
              <w:t>Term</w:t>
            </w:r>
            <w:r>
              <w:rPr>
                <w:b/>
                <w:spacing w:val="-4"/>
                <w:sz w:val="18"/>
              </w:rPr>
              <w:t xml:space="preserve"> </w:t>
            </w:r>
            <w:r>
              <w:rPr>
                <w:b/>
                <w:spacing w:val="-2"/>
                <w:sz w:val="18"/>
              </w:rPr>
              <w:t>Total</w:t>
            </w:r>
          </w:p>
        </w:tc>
      </w:tr>
      <w:tr w:rsidR="00390731" w14:paraId="3EC68239" w14:textId="77777777" w:rsidTr="0012104C">
        <w:trPr>
          <w:trHeight w:val="532"/>
        </w:trPr>
        <w:tc>
          <w:tcPr>
            <w:tcW w:w="4412" w:type="dxa"/>
          </w:tcPr>
          <w:p w14:paraId="0F6C0906" w14:textId="77777777" w:rsidR="00390731" w:rsidRDefault="00390731" w:rsidP="0012104C">
            <w:pPr>
              <w:pStyle w:val="TableParagraph"/>
              <w:ind w:left="107" w:right="213"/>
              <w:rPr>
                <w:sz w:val="18"/>
              </w:rPr>
            </w:pPr>
            <w:r>
              <w:rPr>
                <w:sz w:val="18"/>
              </w:rPr>
              <w:t>Risk</w:t>
            </w:r>
            <w:r>
              <w:rPr>
                <w:spacing w:val="-8"/>
                <w:sz w:val="18"/>
              </w:rPr>
              <w:t xml:space="preserve"> </w:t>
            </w:r>
            <w:r>
              <w:rPr>
                <w:sz w:val="18"/>
              </w:rPr>
              <w:t>Intelligence:</w:t>
            </w:r>
            <w:r>
              <w:rPr>
                <w:spacing w:val="-8"/>
                <w:sz w:val="18"/>
              </w:rPr>
              <w:t xml:space="preserve"> </w:t>
            </w:r>
            <w:r>
              <w:rPr>
                <w:sz w:val="18"/>
              </w:rPr>
              <w:t>People,</w:t>
            </w:r>
            <w:r>
              <w:rPr>
                <w:spacing w:val="-8"/>
                <w:sz w:val="18"/>
              </w:rPr>
              <w:t xml:space="preserve"> </w:t>
            </w:r>
            <w:r>
              <w:rPr>
                <w:sz w:val="18"/>
              </w:rPr>
              <w:t>Places</w:t>
            </w:r>
            <w:r>
              <w:rPr>
                <w:spacing w:val="-8"/>
                <w:sz w:val="18"/>
              </w:rPr>
              <w:t xml:space="preserve"> </w:t>
            </w:r>
            <w:r>
              <w:rPr>
                <w:sz w:val="18"/>
              </w:rPr>
              <w:t>&amp;</w:t>
            </w:r>
            <w:r>
              <w:rPr>
                <w:spacing w:val="-8"/>
                <w:sz w:val="18"/>
              </w:rPr>
              <w:t xml:space="preserve"> </w:t>
            </w:r>
            <w:r>
              <w:rPr>
                <w:sz w:val="18"/>
              </w:rPr>
              <w:t xml:space="preserve">Property </w:t>
            </w:r>
            <w:r>
              <w:rPr>
                <w:spacing w:val="-2"/>
                <w:sz w:val="18"/>
              </w:rPr>
              <w:t>(Assets)</w:t>
            </w:r>
          </w:p>
        </w:tc>
        <w:tc>
          <w:tcPr>
            <w:tcW w:w="1709" w:type="dxa"/>
          </w:tcPr>
          <w:p w14:paraId="3EA2F309" w14:textId="77777777" w:rsidR="00390731" w:rsidRDefault="00390731" w:rsidP="0012104C">
            <w:pPr>
              <w:pStyle w:val="TableParagraph"/>
              <w:ind w:left="6"/>
              <w:jc w:val="center"/>
              <w:rPr>
                <w:sz w:val="18"/>
              </w:rPr>
            </w:pPr>
            <w:r>
              <w:rPr>
                <w:sz w:val="18"/>
              </w:rPr>
              <w:t>1</w:t>
            </w:r>
            <w:r>
              <w:rPr>
                <w:spacing w:val="-3"/>
                <w:sz w:val="18"/>
              </w:rPr>
              <w:t xml:space="preserve"> </w:t>
            </w:r>
            <w:r>
              <w:rPr>
                <w:spacing w:val="-2"/>
                <w:sz w:val="18"/>
              </w:rPr>
              <w:t>Year(s)</w:t>
            </w:r>
          </w:p>
        </w:tc>
        <w:tc>
          <w:tcPr>
            <w:tcW w:w="1171" w:type="dxa"/>
          </w:tcPr>
          <w:p w14:paraId="0C528188" w14:textId="77777777" w:rsidR="00390731" w:rsidRDefault="00390731" w:rsidP="0012104C">
            <w:pPr>
              <w:pStyle w:val="TableParagraph"/>
              <w:ind w:left="12" w:right="2"/>
              <w:jc w:val="center"/>
              <w:rPr>
                <w:sz w:val="18"/>
              </w:rPr>
            </w:pPr>
            <w:r>
              <w:rPr>
                <w:spacing w:val="-5"/>
                <w:sz w:val="18"/>
              </w:rPr>
              <w:t>50</w:t>
            </w:r>
          </w:p>
        </w:tc>
        <w:tc>
          <w:tcPr>
            <w:tcW w:w="1889" w:type="dxa"/>
          </w:tcPr>
          <w:p w14:paraId="543FE90A" w14:textId="77777777" w:rsidR="00390731" w:rsidRDefault="00390731" w:rsidP="0012104C">
            <w:pPr>
              <w:pStyle w:val="TableParagraph"/>
              <w:ind w:right="96"/>
              <w:jc w:val="right"/>
              <w:rPr>
                <w:sz w:val="18"/>
              </w:rPr>
            </w:pPr>
            <w:r>
              <w:rPr>
                <w:spacing w:val="-2"/>
                <w:sz w:val="18"/>
              </w:rPr>
              <w:t>$510.00</w:t>
            </w:r>
          </w:p>
        </w:tc>
        <w:tc>
          <w:tcPr>
            <w:tcW w:w="1531" w:type="dxa"/>
          </w:tcPr>
          <w:p w14:paraId="32DC0C09" w14:textId="77777777" w:rsidR="00390731" w:rsidRDefault="00390731" w:rsidP="0012104C">
            <w:pPr>
              <w:pStyle w:val="TableParagraph"/>
              <w:ind w:right="96"/>
              <w:jc w:val="right"/>
              <w:rPr>
                <w:sz w:val="18"/>
              </w:rPr>
            </w:pPr>
            <w:r>
              <w:rPr>
                <w:spacing w:val="-2"/>
                <w:sz w:val="18"/>
              </w:rPr>
              <w:t>$25,500.00</w:t>
            </w:r>
          </w:p>
        </w:tc>
      </w:tr>
      <w:tr w:rsidR="00390731" w14:paraId="1918A76B" w14:textId="77777777" w:rsidTr="0012104C">
        <w:trPr>
          <w:trHeight w:val="534"/>
        </w:trPr>
        <w:tc>
          <w:tcPr>
            <w:tcW w:w="4412" w:type="dxa"/>
          </w:tcPr>
          <w:p w14:paraId="607E8D16" w14:textId="77777777" w:rsidR="00390731" w:rsidRDefault="00390731" w:rsidP="0012104C">
            <w:pPr>
              <w:pStyle w:val="TableParagraph"/>
              <w:spacing w:before="61"/>
              <w:ind w:left="107"/>
              <w:rPr>
                <w:sz w:val="18"/>
              </w:rPr>
            </w:pPr>
            <w:r>
              <w:rPr>
                <w:sz w:val="18"/>
              </w:rPr>
              <w:t>Critical</w:t>
            </w:r>
            <w:r>
              <w:rPr>
                <w:spacing w:val="-13"/>
                <w:sz w:val="18"/>
              </w:rPr>
              <w:t xml:space="preserve"> </w:t>
            </w:r>
            <w:r>
              <w:rPr>
                <w:sz w:val="18"/>
              </w:rPr>
              <w:t>Communications:</w:t>
            </w:r>
            <w:r>
              <w:rPr>
                <w:spacing w:val="-12"/>
                <w:sz w:val="18"/>
              </w:rPr>
              <w:t xml:space="preserve"> </w:t>
            </w:r>
            <w:r>
              <w:rPr>
                <w:sz w:val="18"/>
              </w:rPr>
              <w:t>Advanced</w:t>
            </w:r>
            <w:r>
              <w:rPr>
                <w:spacing w:val="-13"/>
                <w:sz w:val="18"/>
              </w:rPr>
              <w:t xml:space="preserve"> </w:t>
            </w:r>
            <w:r>
              <w:rPr>
                <w:sz w:val="18"/>
              </w:rPr>
              <w:t xml:space="preserve">Plus </w:t>
            </w:r>
            <w:r>
              <w:rPr>
                <w:spacing w:val="-2"/>
                <w:sz w:val="18"/>
              </w:rPr>
              <w:t>(Contact/Users)</w:t>
            </w:r>
          </w:p>
        </w:tc>
        <w:tc>
          <w:tcPr>
            <w:tcW w:w="1709" w:type="dxa"/>
          </w:tcPr>
          <w:p w14:paraId="71F770A9" w14:textId="77777777" w:rsidR="00390731" w:rsidRDefault="00390731" w:rsidP="0012104C">
            <w:pPr>
              <w:pStyle w:val="TableParagraph"/>
              <w:spacing w:before="61"/>
              <w:ind w:left="6"/>
              <w:jc w:val="center"/>
              <w:rPr>
                <w:sz w:val="18"/>
              </w:rPr>
            </w:pPr>
            <w:r>
              <w:rPr>
                <w:sz w:val="18"/>
              </w:rPr>
              <w:t>1</w:t>
            </w:r>
            <w:r>
              <w:rPr>
                <w:spacing w:val="-2"/>
                <w:sz w:val="18"/>
              </w:rPr>
              <w:t xml:space="preserve"> Year(s)</w:t>
            </w:r>
          </w:p>
        </w:tc>
        <w:tc>
          <w:tcPr>
            <w:tcW w:w="1171" w:type="dxa"/>
          </w:tcPr>
          <w:p w14:paraId="3CAA0446" w14:textId="77777777" w:rsidR="00390731" w:rsidRDefault="00390731" w:rsidP="0012104C">
            <w:pPr>
              <w:pStyle w:val="TableParagraph"/>
              <w:spacing w:before="61"/>
              <w:ind w:left="12" w:right="3"/>
              <w:jc w:val="center"/>
              <w:rPr>
                <w:sz w:val="18"/>
              </w:rPr>
            </w:pPr>
            <w:r>
              <w:rPr>
                <w:spacing w:val="-2"/>
                <w:sz w:val="18"/>
              </w:rPr>
              <w:t>55,000</w:t>
            </w:r>
          </w:p>
        </w:tc>
        <w:tc>
          <w:tcPr>
            <w:tcW w:w="1889" w:type="dxa"/>
          </w:tcPr>
          <w:p w14:paraId="6172B517" w14:textId="77777777" w:rsidR="00390731" w:rsidRDefault="00390731" w:rsidP="0012104C">
            <w:pPr>
              <w:pStyle w:val="TableParagraph"/>
              <w:spacing w:before="61"/>
              <w:ind w:right="96"/>
              <w:jc w:val="right"/>
              <w:rPr>
                <w:sz w:val="18"/>
              </w:rPr>
            </w:pPr>
            <w:r>
              <w:rPr>
                <w:spacing w:val="-2"/>
                <w:sz w:val="18"/>
              </w:rPr>
              <w:t>$1.61</w:t>
            </w:r>
          </w:p>
        </w:tc>
        <w:tc>
          <w:tcPr>
            <w:tcW w:w="1531" w:type="dxa"/>
          </w:tcPr>
          <w:p w14:paraId="089A0E06" w14:textId="77777777" w:rsidR="00390731" w:rsidRDefault="00390731" w:rsidP="0012104C">
            <w:pPr>
              <w:pStyle w:val="TableParagraph"/>
              <w:spacing w:before="61"/>
              <w:ind w:right="96"/>
              <w:jc w:val="right"/>
              <w:rPr>
                <w:sz w:val="18"/>
              </w:rPr>
            </w:pPr>
            <w:r>
              <w:rPr>
                <w:spacing w:val="-2"/>
                <w:sz w:val="18"/>
              </w:rPr>
              <w:t>$88,650.00</w:t>
            </w:r>
          </w:p>
        </w:tc>
      </w:tr>
      <w:tr w:rsidR="00390731" w14:paraId="6D521EA9" w14:textId="77777777" w:rsidTr="0012104C">
        <w:trPr>
          <w:trHeight w:val="535"/>
        </w:trPr>
        <w:tc>
          <w:tcPr>
            <w:tcW w:w="4412" w:type="dxa"/>
          </w:tcPr>
          <w:p w14:paraId="61DB5FED" w14:textId="77777777" w:rsidR="00390731" w:rsidRDefault="00390731" w:rsidP="0012104C">
            <w:pPr>
              <w:pStyle w:val="TableParagraph"/>
              <w:ind w:left="107"/>
              <w:rPr>
                <w:sz w:val="18"/>
              </w:rPr>
            </w:pPr>
            <w:r>
              <w:rPr>
                <w:sz w:val="18"/>
              </w:rPr>
              <w:t>Additional</w:t>
            </w:r>
            <w:r>
              <w:rPr>
                <w:spacing w:val="-6"/>
                <w:sz w:val="18"/>
              </w:rPr>
              <w:t xml:space="preserve"> </w:t>
            </w:r>
            <w:r>
              <w:rPr>
                <w:sz w:val="18"/>
              </w:rPr>
              <w:t>Contacts</w:t>
            </w:r>
            <w:r>
              <w:rPr>
                <w:spacing w:val="-6"/>
                <w:sz w:val="18"/>
              </w:rPr>
              <w:t xml:space="preserve"> </w:t>
            </w:r>
            <w:r>
              <w:rPr>
                <w:sz w:val="18"/>
              </w:rPr>
              <w:t>for</w:t>
            </w:r>
            <w:r>
              <w:rPr>
                <w:spacing w:val="-9"/>
                <w:sz w:val="18"/>
              </w:rPr>
              <w:t xml:space="preserve"> </w:t>
            </w:r>
            <w:r>
              <w:rPr>
                <w:sz w:val="18"/>
              </w:rPr>
              <w:t>Opt-in</w:t>
            </w:r>
            <w:r>
              <w:rPr>
                <w:spacing w:val="-9"/>
                <w:sz w:val="18"/>
              </w:rPr>
              <w:t xml:space="preserve"> </w:t>
            </w:r>
            <w:r>
              <w:rPr>
                <w:sz w:val="18"/>
              </w:rPr>
              <w:t>Population</w:t>
            </w:r>
            <w:r>
              <w:rPr>
                <w:spacing w:val="-7"/>
                <w:sz w:val="18"/>
              </w:rPr>
              <w:t xml:space="preserve"> </w:t>
            </w:r>
            <w:r>
              <w:rPr>
                <w:sz w:val="18"/>
              </w:rPr>
              <w:t>Alerting around State Correction Facilities</w:t>
            </w:r>
          </w:p>
        </w:tc>
        <w:tc>
          <w:tcPr>
            <w:tcW w:w="1709" w:type="dxa"/>
          </w:tcPr>
          <w:p w14:paraId="37FBFFCF" w14:textId="77777777" w:rsidR="00390731" w:rsidRDefault="00390731" w:rsidP="0012104C">
            <w:pPr>
              <w:pStyle w:val="TableParagraph"/>
              <w:ind w:left="6"/>
              <w:jc w:val="center"/>
              <w:rPr>
                <w:sz w:val="18"/>
              </w:rPr>
            </w:pPr>
            <w:r>
              <w:rPr>
                <w:sz w:val="18"/>
              </w:rPr>
              <w:t>1</w:t>
            </w:r>
            <w:r>
              <w:rPr>
                <w:spacing w:val="-3"/>
                <w:sz w:val="18"/>
              </w:rPr>
              <w:t xml:space="preserve"> </w:t>
            </w:r>
            <w:r>
              <w:rPr>
                <w:spacing w:val="-2"/>
                <w:sz w:val="18"/>
              </w:rPr>
              <w:t>Year(s)</w:t>
            </w:r>
          </w:p>
        </w:tc>
        <w:tc>
          <w:tcPr>
            <w:tcW w:w="1171" w:type="dxa"/>
          </w:tcPr>
          <w:p w14:paraId="59917393" w14:textId="77777777" w:rsidR="00390731" w:rsidRDefault="00390731" w:rsidP="0012104C">
            <w:pPr>
              <w:pStyle w:val="TableParagraph"/>
              <w:ind w:left="12" w:right="3"/>
              <w:jc w:val="center"/>
              <w:rPr>
                <w:sz w:val="18"/>
              </w:rPr>
            </w:pPr>
            <w:r>
              <w:rPr>
                <w:spacing w:val="-2"/>
                <w:sz w:val="18"/>
              </w:rPr>
              <w:t>30,000</w:t>
            </w:r>
          </w:p>
        </w:tc>
        <w:tc>
          <w:tcPr>
            <w:tcW w:w="1889" w:type="dxa"/>
          </w:tcPr>
          <w:p w14:paraId="3C0BC444" w14:textId="77777777" w:rsidR="00390731" w:rsidRDefault="00390731" w:rsidP="0012104C">
            <w:pPr>
              <w:pStyle w:val="TableParagraph"/>
              <w:ind w:right="96"/>
              <w:jc w:val="right"/>
              <w:rPr>
                <w:sz w:val="18"/>
              </w:rPr>
            </w:pPr>
            <w:r>
              <w:rPr>
                <w:spacing w:val="-2"/>
                <w:sz w:val="18"/>
              </w:rPr>
              <w:t>$0.10</w:t>
            </w:r>
          </w:p>
        </w:tc>
        <w:tc>
          <w:tcPr>
            <w:tcW w:w="1531" w:type="dxa"/>
          </w:tcPr>
          <w:p w14:paraId="2A7533D4" w14:textId="77777777" w:rsidR="00390731" w:rsidRDefault="00390731" w:rsidP="0012104C">
            <w:pPr>
              <w:pStyle w:val="TableParagraph"/>
              <w:ind w:right="96"/>
              <w:jc w:val="right"/>
              <w:rPr>
                <w:sz w:val="18"/>
              </w:rPr>
            </w:pPr>
            <w:r>
              <w:rPr>
                <w:spacing w:val="-2"/>
                <w:sz w:val="18"/>
              </w:rPr>
              <w:t>$3,000.00</w:t>
            </w:r>
          </w:p>
        </w:tc>
      </w:tr>
      <w:tr w:rsidR="00390731" w14:paraId="5892B0DE" w14:textId="77777777" w:rsidTr="0012104C">
        <w:trPr>
          <w:trHeight w:val="326"/>
        </w:trPr>
        <w:tc>
          <w:tcPr>
            <w:tcW w:w="4412" w:type="dxa"/>
          </w:tcPr>
          <w:p w14:paraId="026F20A6" w14:textId="77777777" w:rsidR="00390731" w:rsidRDefault="00390731" w:rsidP="0012104C">
            <w:pPr>
              <w:pStyle w:val="TableParagraph"/>
              <w:ind w:left="107"/>
              <w:rPr>
                <w:sz w:val="18"/>
              </w:rPr>
            </w:pPr>
            <w:r>
              <w:rPr>
                <w:sz w:val="18"/>
              </w:rPr>
              <w:t>Text-to-Keyword:</w:t>
            </w:r>
            <w:r>
              <w:rPr>
                <w:spacing w:val="-6"/>
                <w:sz w:val="18"/>
              </w:rPr>
              <w:t xml:space="preserve"> </w:t>
            </w:r>
            <w:r>
              <w:rPr>
                <w:sz w:val="18"/>
              </w:rPr>
              <w:t>Opt-in/Enroll</w:t>
            </w:r>
            <w:r>
              <w:rPr>
                <w:spacing w:val="-4"/>
                <w:sz w:val="18"/>
              </w:rPr>
              <w:t xml:space="preserve"> </w:t>
            </w:r>
            <w:r>
              <w:rPr>
                <w:sz w:val="18"/>
              </w:rPr>
              <w:t>-</w:t>
            </w:r>
            <w:r>
              <w:rPr>
                <w:spacing w:val="-4"/>
                <w:sz w:val="18"/>
              </w:rPr>
              <w:t xml:space="preserve"> </w:t>
            </w:r>
            <w:r>
              <w:rPr>
                <w:sz w:val="18"/>
              </w:rPr>
              <w:t>25</w:t>
            </w:r>
            <w:r>
              <w:rPr>
                <w:spacing w:val="-3"/>
                <w:sz w:val="18"/>
              </w:rPr>
              <w:t xml:space="preserve"> </w:t>
            </w:r>
            <w:r>
              <w:rPr>
                <w:spacing w:val="-2"/>
                <w:sz w:val="18"/>
              </w:rPr>
              <w:t>Keywords</w:t>
            </w:r>
          </w:p>
        </w:tc>
        <w:tc>
          <w:tcPr>
            <w:tcW w:w="1709" w:type="dxa"/>
          </w:tcPr>
          <w:p w14:paraId="7C443F77" w14:textId="77777777" w:rsidR="00390731" w:rsidRDefault="00390731" w:rsidP="0012104C">
            <w:pPr>
              <w:pStyle w:val="TableParagraph"/>
              <w:ind w:left="6"/>
              <w:jc w:val="center"/>
              <w:rPr>
                <w:sz w:val="18"/>
              </w:rPr>
            </w:pPr>
            <w:r>
              <w:rPr>
                <w:sz w:val="18"/>
              </w:rPr>
              <w:t>1</w:t>
            </w:r>
            <w:r>
              <w:rPr>
                <w:spacing w:val="-3"/>
                <w:sz w:val="18"/>
              </w:rPr>
              <w:t xml:space="preserve"> </w:t>
            </w:r>
            <w:r>
              <w:rPr>
                <w:spacing w:val="-2"/>
                <w:sz w:val="18"/>
              </w:rPr>
              <w:t>Year(s)</w:t>
            </w:r>
          </w:p>
        </w:tc>
        <w:tc>
          <w:tcPr>
            <w:tcW w:w="1171" w:type="dxa"/>
          </w:tcPr>
          <w:p w14:paraId="6143BD27" w14:textId="77777777" w:rsidR="00390731" w:rsidRDefault="00390731" w:rsidP="0012104C">
            <w:pPr>
              <w:pStyle w:val="TableParagraph"/>
              <w:ind w:left="12" w:right="7"/>
              <w:jc w:val="center"/>
              <w:rPr>
                <w:sz w:val="18"/>
              </w:rPr>
            </w:pPr>
            <w:r>
              <w:rPr>
                <w:spacing w:val="-10"/>
                <w:sz w:val="18"/>
              </w:rPr>
              <w:t>1</w:t>
            </w:r>
          </w:p>
        </w:tc>
        <w:tc>
          <w:tcPr>
            <w:tcW w:w="1889" w:type="dxa"/>
          </w:tcPr>
          <w:p w14:paraId="7EBC7AEC" w14:textId="77777777" w:rsidR="00390731" w:rsidRDefault="00390731" w:rsidP="0012104C">
            <w:pPr>
              <w:pStyle w:val="TableParagraph"/>
              <w:ind w:right="96"/>
              <w:jc w:val="right"/>
              <w:rPr>
                <w:sz w:val="18"/>
              </w:rPr>
            </w:pPr>
            <w:r>
              <w:rPr>
                <w:spacing w:val="-2"/>
                <w:sz w:val="18"/>
              </w:rPr>
              <w:t>$3,750.00</w:t>
            </w:r>
          </w:p>
        </w:tc>
        <w:tc>
          <w:tcPr>
            <w:tcW w:w="1531" w:type="dxa"/>
          </w:tcPr>
          <w:p w14:paraId="1FC4B64F" w14:textId="77777777" w:rsidR="00390731" w:rsidRDefault="00390731" w:rsidP="0012104C">
            <w:pPr>
              <w:pStyle w:val="TableParagraph"/>
              <w:ind w:right="96"/>
              <w:jc w:val="right"/>
              <w:rPr>
                <w:sz w:val="18"/>
              </w:rPr>
            </w:pPr>
            <w:r>
              <w:rPr>
                <w:spacing w:val="-2"/>
                <w:sz w:val="18"/>
              </w:rPr>
              <w:t>$3,750.00</w:t>
            </w:r>
          </w:p>
        </w:tc>
      </w:tr>
      <w:tr w:rsidR="00390731" w14:paraId="7B92168E" w14:textId="77777777" w:rsidTr="0012104C">
        <w:trPr>
          <w:trHeight w:val="534"/>
        </w:trPr>
        <w:tc>
          <w:tcPr>
            <w:tcW w:w="4412" w:type="dxa"/>
          </w:tcPr>
          <w:p w14:paraId="0E980905" w14:textId="77777777" w:rsidR="00390731" w:rsidRDefault="00390731" w:rsidP="0012104C">
            <w:pPr>
              <w:pStyle w:val="TableParagraph"/>
              <w:ind w:left="107"/>
              <w:rPr>
                <w:sz w:val="18"/>
              </w:rPr>
            </w:pPr>
            <w:r>
              <w:rPr>
                <w:sz w:val="18"/>
              </w:rPr>
              <w:t>Desktop</w:t>
            </w:r>
            <w:r>
              <w:rPr>
                <w:spacing w:val="-7"/>
                <w:sz w:val="18"/>
              </w:rPr>
              <w:t xml:space="preserve"> </w:t>
            </w:r>
            <w:r>
              <w:rPr>
                <w:sz w:val="18"/>
              </w:rPr>
              <w:t>Alerting:</w:t>
            </w:r>
            <w:r>
              <w:rPr>
                <w:spacing w:val="-7"/>
                <w:sz w:val="18"/>
              </w:rPr>
              <w:t xml:space="preserve"> </w:t>
            </w:r>
            <w:r>
              <w:rPr>
                <w:sz w:val="18"/>
              </w:rPr>
              <w:t>Deliver</w:t>
            </w:r>
            <w:r>
              <w:rPr>
                <w:spacing w:val="-7"/>
                <w:sz w:val="18"/>
              </w:rPr>
              <w:t xml:space="preserve"> </w:t>
            </w:r>
            <w:r>
              <w:rPr>
                <w:sz w:val="18"/>
              </w:rPr>
              <w:t>urgent</w:t>
            </w:r>
            <w:r>
              <w:rPr>
                <w:spacing w:val="-7"/>
                <w:sz w:val="18"/>
              </w:rPr>
              <w:t xml:space="preserve"> </w:t>
            </w:r>
            <w:r>
              <w:rPr>
                <w:sz w:val="18"/>
              </w:rPr>
              <w:t>on-screen</w:t>
            </w:r>
            <w:r>
              <w:rPr>
                <w:spacing w:val="-7"/>
                <w:sz w:val="18"/>
              </w:rPr>
              <w:t xml:space="preserve"> </w:t>
            </w:r>
            <w:r>
              <w:rPr>
                <w:sz w:val="18"/>
              </w:rPr>
              <w:t>Alerts</w:t>
            </w:r>
            <w:r>
              <w:rPr>
                <w:spacing w:val="-6"/>
                <w:sz w:val="18"/>
              </w:rPr>
              <w:t xml:space="preserve"> </w:t>
            </w:r>
            <w:r>
              <w:rPr>
                <w:sz w:val="18"/>
              </w:rPr>
              <w:t>to recipients working at their computers. (Desktops)</w:t>
            </w:r>
          </w:p>
        </w:tc>
        <w:tc>
          <w:tcPr>
            <w:tcW w:w="1709" w:type="dxa"/>
          </w:tcPr>
          <w:p w14:paraId="799ECC85" w14:textId="77777777" w:rsidR="00390731" w:rsidRDefault="00390731" w:rsidP="0012104C">
            <w:pPr>
              <w:pStyle w:val="TableParagraph"/>
              <w:ind w:left="6"/>
              <w:jc w:val="center"/>
              <w:rPr>
                <w:sz w:val="18"/>
              </w:rPr>
            </w:pPr>
            <w:r>
              <w:rPr>
                <w:sz w:val="18"/>
              </w:rPr>
              <w:t>1</w:t>
            </w:r>
            <w:r>
              <w:rPr>
                <w:spacing w:val="-3"/>
                <w:sz w:val="18"/>
              </w:rPr>
              <w:t xml:space="preserve"> </w:t>
            </w:r>
            <w:r>
              <w:rPr>
                <w:spacing w:val="-2"/>
                <w:sz w:val="18"/>
              </w:rPr>
              <w:t>Year(s)</w:t>
            </w:r>
          </w:p>
        </w:tc>
        <w:tc>
          <w:tcPr>
            <w:tcW w:w="1171" w:type="dxa"/>
          </w:tcPr>
          <w:p w14:paraId="5C190400" w14:textId="77777777" w:rsidR="00390731" w:rsidRDefault="00390731" w:rsidP="0012104C">
            <w:pPr>
              <w:pStyle w:val="TableParagraph"/>
              <w:ind w:left="12" w:right="2"/>
              <w:jc w:val="center"/>
              <w:rPr>
                <w:sz w:val="18"/>
              </w:rPr>
            </w:pPr>
            <w:r>
              <w:rPr>
                <w:spacing w:val="-5"/>
                <w:sz w:val="18"/>
              </w:rPr>
              <w:t>100</w:t>
            </w:r>
          </w:p>
        </w:tc>
        <w:tc>
          <w:tcPr>
            <w:tcW w:w="1889" w:type="dxa"/>
          </w:tcPr>
          <w:p w14:paraId="46BB4D3D" w14:textId="77777777" w:rsidR="00390731" w:rsidRDefault="00390731" w:rsidP="0012104C">
            <w:pPr>
              <w:pStyle w:val="TableParagraph"/>
              <w:ind w:right="96"/>
              <w:jc w:val="right"/>
              <w:rPr>
                <w:sz w:val="18"/>
              </w:rPr>
            </w:pPr>
            <w:r>
              <w:rPr>
                <w:spacing w:val="-2"/>
                <w:sz w:val="18"/>
              </w:rPr>
              <w:t>$3.00</w:t>
            </w:r>
          </w:p>
        </w:tc>
        <w:tc>
          <w:tcPr>
            <w:tcW w:w="1531" w:type="dxa"/>
          </w:tcPr>
          <w:p w14:paraId="1A8F03D1" w14:textId="77777777" w:rsidR="00390731" w:rsidRDefault="00390731" w:rsidP="0012104C">
            <w:pPr>
              <w:pStyle w:val="TableParagraph"/>
              <w:ind w:right="96"/>
              <w:jc w:val="right"/>
              <w:rPr>
                <w:sz w:val="18"/>
              </w:rPr>
            </w:pPr>
            <w:r>
              <w:rPr>
                <w:spacing w:val="-2"/>
                <w:sz w:val="18"/>
              </w:rPr>
              <w:t>$300.00</w:t>
            </w:r>
          </w:p>
        </w:tc>
      </w:tr>
      <w:tr w:rsidR="00390731" w14:paraId="495BF242" w14:textId="77777777" w:rsidTr="0012104C">
        <w:trPr>
          <w:trHeight w:val="534"/>
        </w:trPr>
        <w:tc>
          <w:tcPr>
            <w:tcW w:w="4412" w:type="dxa"/>
          </w:tcPr>
          <w:p w14:paraId="2E78372E" w14:textId="77777777" w:rsidR="00390731" w:rsidRDefault="00390731" w:rsidP="0012104C">
            <w:pPr>
              <w:pStyle w:val="TableParagraph"/>
              <w:ind w:left="107" w:right="213"/>
              <w:rPr>
                <w:sz w:val="18"/>
              </w:rPr>
            </w:pPr>
            <w:r>
              <w:rPr>
                <w:sz w:val="18"/>
              </w:rPr>
              <w:t>Transactions:</w:t>
            </w:r>
            <w:r>
              <w:rPr>
                <w:spacing w:val="-9"/>
                <w:sz w:val="18"/>
              </w:rPr>
              <w:t xml:space="preserve"> </w:t>
            </w:r>
            <w:r>
              <w:rPr>
                <w:sz w:val="18"/>
              </w:rPr>
              <w:t>Included</w:t>
            </w:r>
            <w:r>
              <w:rPr>
                <w:spacing w:val="-11"/>
                <w:sz w:val="18"/>
              </w:rPr>
              <w:t xml:space="preserve"> </w:t>
            </w:r>
            <w:r>
              <w:rPr>
                <w:sz w:val="18"/>
              </w:rPr>
              <w:t>Annual</w:t>
            </w:r>
            <w:r>
              <w:rPr>
                <w:spacing w:val="-11"/>
                <w:sz w:val="18"/>
              </w:rPr>
              <w:t xml:space="preserve"> </w:t>
            </w:r>
            <w:r>
              <w:rPr>
                <w:sz w:val="18"/>
              </w:rPr>
              <w:t>Message</w:t>
            </w:r>
            <w:r>
              <w:rPr>
                <w:spacing w:val="-9"/>
                <w:sz w:val="18"/>
              </w:rPr>
              <w:t xml:space="preserve"> </w:t>
            </w:r>
            <w:r>
              <w:rPr>
                <w:sz w:val="18"/>
              </w:rPr>
              <w:t xml:space="preserve">Units </w:t>
            </w:r>
            <w:r>
              <w:rPr>
                <w:spacing w:val="-2"/>
                <w:sz w:val="18"/>
              </w:rPr>
              <w:t>(MUs)</w:t>
            </w:r>
          </w:p>
        </w:tc>
        <w:tc>
          <w:tcPr>
            <w:tcW w:w="1709" w:type="dxa"/>
          </w:tcPr>
          <w:p w14:paraId="54E9A146" w14:textId="77777777" w:rsidR="00390731" w:rsidRDefault="00390731" w:rsidP="0012104C">
            <w:pPr>
              <w:pStyle w:val="TableParagraph"/>
              <w:ind w:left="6"/>
              <w:jc w:val="center"/>
              <w:rPr>
                <w:sz w:val="18"/>
              </w:rPr>
            </w:pPr>
            <w:r>
              <w:rPr>
                <w:sz w:val="18"/>
              </w:rPr>
              <w:t>1</w:t>
            </w:r>
            <w:r>
              <w:rPr>
                <w:spacing w:val="-3"/>
                <w:sz w:val="18"/>
              </w:rPr>
              <w:t xml:space="preserve"> </w:t>
            </w:r>
            <w:r>
              <w:rPr>
                <w:spacing w:val="-2"/>
                <w:sz w:val="18"/>
              </w:rPr>
              <w:t>Year(s)</w:t>
            </w:r>
          </w:p>
        </w:tc>
        <w:tc>
          <w:tcPr>
            <w:tcW w:w="1171" w:type="dxa"/>
          </w:tcPr>
          <w:p w14:paraId="21DCD1CC" w14:textId="77777777" w:rsidR="00390731" w:rsidRDefault="00390731" w:rsidP="0012104C">
            <w:pPr>
              <w:pStyle w:val="TableParagraph"/>
              <w:ind w:left="12" w:right="6"/>
              <w:jc w:val="center"/>
              <w:rPr>
                <w:sz w:val="18"/>
              </w:rPr>
            </w:pPr>
            <w:r>
              <w:rPr>
                <w:spacing w:val="-2"/>
                <w:sz w:val="18"/>
              </w:rPr>
              <w:t>1,437,000</w:t>
            </w:r>
          </w:p>
        </w:tc>
        <w:tc>
          <w:tcPr>
            <w:tcW w:w="1889" w:type="dxa"/>
          </w:tcPr>
          <w:p w14:paraId="2F695102" w14:textId="77777777" w:rsidR="00390731" w:rsidRDefault="00390731" w:rsidP="0012104C">
            <w:pPr>
              <w:pStyle w:val="TableParagraph"/>
              <w:ind w:right="96"/>
              <w:jc w:val="right"/>
              <w:rPr>
                <w:sz w:val="18"/>
              </w:rPr>
            </w:pPr>
            <w:r>
              <w:rPr>
                <w:spacing w:val="-2"/>
                <w:sz w:val="18"/>
              </w:rPr>
              <w:t>Included</w:t>
            </w:r>
          </w:p>
        </w:tc>
        <w:tc>
          <w:tcPr>
            <w:tcW w:w="1531" w:type="dxa"/>
          </w:tcPr>
          <w:p w14:paraId="765581A8" w14:textId="77777777" w:rsidR="00390731" w:rsidRDefault="00390731" w:rsidP="0012104C">
            <w:pPr>
              <w:pStyle w:val="TableParagraph"/>
              <w:ind w:right="96"/>
              <w:jc w:val="right"/>
              <w:rPr>
                <w:sz w:val="18"/>
              </w:rPr>
            </w:pPr>
            <w:r>
              <w:rPr>
                <w:spacing w:val="-2"/>
                <w:sz w:val="18"/>
              </w:rPr>
              <w:t>Included</w:t>
            </w:r>
          </w:p>
        </w:tc>
      </w:tr>
      <w:tr w:rsidR="00390731" w14:paraId="2DC2D996" w14:textId="77777777" w:rsidTr="0012104C">
        <w:trPr>
          <w:trHeight w:val="532"/>
        </w:trPr>
        <w:tc>
          <w:tcPr>
            <w:tcW w:w="4412" w:type="dxa"/>
          </w:tcPr>
          <w:p w14:paraId="67699AED" w14:textId="77777777" w:rsidR="00390731" w:rsidRDefault="00390731" w:rsidP="0012104C">
            <w:pPr>
              <w:pStyle w:val="TableParagraph"/>
              <w:ind w:left="107"/>
              <w:rPr>
                <w:sz w:val="18"/>
              </w:rPr>
            </w:pPr>
            <w:r>
              <w:rPr>
                <w:sz w:val="18"/>
              </w:rPr>
              <w:t>Transactions:</w:t>
            </w:r>
            <w:r>
              <w:rPr>
                <w:spacing w:val="-7"/>
                <w:sz w:val="18"/>
              </w:rPr>
              <w:t xml:space="preserve"> </w:t>
            </w:r>
            <w:r>
              <w:rPr>
                <w:sz w:val="18"/>
              </w:rPr>
              <w:t>Unlimited</w:t>
            </w:r>
            <w:r>
              <w:rPr>
                <w:spacing w:val="-4"/>
                <w:sz w:val="18"/>
              </w:rPr>
              <w:t xml:space="preserve"> </w:t>
            </w:r>
            <w:r>
              <w:rPr>
                <w:sz w:val="18"/>
              </w:rPr>
              <w:t>Email</w:t>
            </w:r>
            <w:r>
              <w:rPr>
                <w:spacing w:val="-8"/>
                <w:sz w:val="18"/>
              </w:rPr>
              <w:t xml:space="preserve"> </w:t>
            </w:r>
            <w:r>
              <w:rPr>
                <w:sz w:val="18"/>
              </w:rPr>
              <w:t>and</w:t>
            </w:r>
            <w:r>
              <w:rPr>
                <w:spacing w:val="-7"/>
                <w:sz w:val="18"/>
              </w:rPr>
              <w:t xml:space="preserve"> </w:t>
            </w:r>
            <w:r>
              <w:rPr>
                <w:sz w:val="18"/>
              </w:rPr>
              <w:t>Mobile</w:t>
            </w:r>
            <w:r>
              <w:rPr>
                <w:spacing w:val="-7"/>
                <w:sz w:val="18"/>
              </w:rPr>
              <w:t xml:space="preserve"> </w:t>
            </w:r>
            <w:r>
              <w:rPr>
                <w:sz w:val="18"/>
              </w:rPr>
              <w:t>App</w:t>
            </w:r>
            <w:r>
              <w:rPr>
                <w:spacing w:val="-7"/>
                <w:sz w:val="18"/>
              </w:rPr>
              <w:t xml:space="preserve"> </w:t>
            </w:r>
            <w:r>
              <w:rPr>
                <w:sz w:val="18"/>
              </w:rPr>
              <w:t xml:space="preserve">(push </w:t>
            </w:r>
            <w:r>
              <w:rPr>
                <w:spacing w:val="-2"/>
                <w:sz w:val="18"/>
              </w:rPr>
              <w:t>notifications)</w:t>
            </w:r>
          </w:p>
        </w:tc>
        <w:tc>
          <w:tcPr>
            <w:tcW w:w="1709" w:type="dxa"/>
          </w:tcPr>
          <w:p w14:paraId="596964D7" w14:textId="77777777" w:rsidR="00390731" w:rsidRDefault="00390731" w:rsidP="0012104C">
            <w:pPr>
              <w:pStyle w:val="TableParagraph"/>
              <w:ind w:left="6"/>
              <w:jc w:val="center"/>
              <w:rPr>
                <w:sz w:val="18"/>
              </w:rPr>
            </w:pPr>
            <w:r>
              <w:rPr>
                <w:sz w:val="18"/>
              </w:rPr>
              <w:t>1</w:t>
            </w:r>
            <w:r>
              <w:rPr>
                <w:spacing w:val="-3"/>
                <w:sz w:val="18"/>
              </w:rPr>
              <w:t xml:space="preserve"> </w:t>
            </w:r>
            <w:r>
              <w:rPr>
                <w:spacing w:val="-2"/>
                <w:sz w:val="18"/>
              </w:rPr>
              <w:t>Year(s)</w:t>
            </w:r>
          </w:p>
        </w:tc>
        <w:tc>
          <w:tcPr>
            <w:tcW w:w="1171" w:type="dxa"/>
          </w:tcPr>
          <w:p w14:paraId="3B4E77C7" w14:textId="77777777" w:rsidR="00390731" w:rsidRDefault="00390731" w:rsidP="0012104C">
            <w:pPr>
              <w:pStyle w:val="TableParagraph"/>
              <w:ind w:left="12" w:right="7"/>
              <w:jc w:val="center"/>
              <w:rPr>
                <w:sz w:val="18"/>
              </w:rPr>
            </w:pPr>
            <w:r>
              <w:rPr>
                <w:spacing w:val="-10"/>
                <w:sz w:val="18"/>
              </w:rPr>
              <w:t>1</w:t>
            </w:r>
          </w:p>
        </w:tc>
        <w:tc>
          <w:tcPr>
            <w:tcW w:w="1889" w:type="dxa"/>
          </w:tcPr>
          <w:p w14:paraId="4C55E7CE" w14:textId="77777777" w:rsidR="00390731" w:rsidRDefault="00390731" w:rsidP="0012104C">
            <w:pPr>
              <w:pStyle w:val="TableParagraph"/>
              <w:ind w:right="96"/>
              <w:jc w:val="right"/>
              <w:rPr>
                <w:sz w:val="18"/>
              </w:rPr>
            </w:pPr>
            <w:r>
              <w:rPr>
                <w:spacing w:val="-2"/>
                <w:sz w:val="18"/>
              </w:rPr>
              <w:t>Included</w:t>
            </w:r>
          </w:p>
        </w:tc>
        <w:tc>
          <w:tcPr>
            <w:tcW w:w="1531" w:type="dxa"/>
          </w:tcPr>
          <w:p w14:paraId="16AAB3DD" w14:textId="77777777" w:rsidR="00390731" w:rsidRDefault="00390731" w:rsidP="0012104C">
            <w:pPr>
              <w:pStyle w:val="TableParagraph"/>
              <w:ind w:right="96"/>
              <w:jc w:val="right"/>
              <w:rPr>
                <w:sz w:val="18"/>
              </w:rPr>
            </w:pPr>
            <w:r>
              <w:rPr>
                <w:spacing w:val="-2"/>
                <w:sz w:val="18"/>
              </w:rPr>
              <w:t>Included</w:t>
            </w:r>
          </w:p>
        </w:tc>
      </w:tr>
      <w:tr w:rsidR="00390731" w14:paraId="3F2BE510" w14:textId="77777777" w:rsidTr="0012104C">
        <w:trPr>
          <w:trHeight w:val="534"/>
        </w:trPr>
        <w:tc>
          <w:tcPr>
            <w:tcW w:w="4412" w:type="dxa"/>
          </w:tcPr>
          <w:p w14:paraId="27222117" w14:textId="77777777" w:rsidR="00390731" w:rsidRDefault="00390731" w:rsidP="0012104C">
            <w:pPr>
              <w:pStyle w:val="TableParagraph"/>
              <w:ind w:left="107"/>
              <w:rPr>
                <w:sz w:val="18"/>
              </w:rPr>
            </w:pPr>
            <w:r>
              <w:rPr>
                <w:sz w:val="18"/>
              </w:rPr>
              <w:t>Transactions:</w:t>
            </w:r>
            <w:r>
              <w:rPr>
                <w:spacing w:val="-8"/>
                <w:sz w:val="18"/>
              </w:rPr>
              <w:t xml:space="preserve"> </w:t>
            </w:r>
            <w:r>
              <w:rPr>
                <w:sz w:val="18"/>
              </w:rPr>
              <w:t>Additional</w:t>
            </w:r>
            <w:r>
              <w:rPr>
                <w:spacing w:val="-8"/>
                <w:sz w:val="18"/>
              </w:rPr>
              <w:t xml:space="preserve"> </w:t>
            </w:r>
            <w:r>
              <w:rPr>
                <w:sz w:val="18"/>
              </w:rPr>
              <w:t>Annual</w:t>
            </w:r>
            <w:r>
              <w:rPr>
                <w:spacing w:val="-8"/>
                <w:sz w:val="18"/>
              </w:rPr>
              <w:t xml:space="preserve"> </w:t>
            </w:r>
            <w:r>
              <w:rPr>
                <w:sz w:val="18"/>
              </w:rPr>
              <w:t>Message</w:t>
            </w:r>
            <w:r>
              <w:rPr>
                <w:spacing w:val="-9"/>
                <w:sz w:val="18"/>
              </w:rPr>
              <w:t xml:space="preserve"> </w:t>
            </w:r>
            <w:r>
              <w:rPr>
                <w:sz w:val="18"/>
              </w:rPr>
              <w:t>Units</w:t>
            </w:r>
            <w:r>
              <w:rPr>
                <w:spacing w:val="-2"/>
                <w:sz w:val="18"/>
              </w:rPr>
              <w:t xml:space="preserve"> </w:t>
            </w:r>
            <w:r>
              <w:rPr>
                <w:sz w:val="18"/>
              </w:rPr>
              <w:t>- 500,000 MUs</w:t>
            </w:r>
          </w:p>
        </w:tc>
        <w:tc>
          <w:tcPr>
            <w:tcW w:w="1709" w:type="dxa"/>
          </w:tcPr>
          <w:p w14:paraId="635C41C6" w14:textId="77777777" w:rsidR="00390731" w:rsidRDefault="00390731" w:rsidP="0012104C">
            <w:pPr>
              <w:pStyle w:val="TableParagraph"/>
              <w:ind w:left="6"/>
              <w:jc w:val="center"/>
              <w:rPr>
                <w:sz w:val="18"/>
              </w:rPr>
            </w:pPr>
            <w:r>
              <w:rPr>
                <w:sz w:val="18"/>
              </w:rPr>
              <w:t>1</w:t>
            </w:r>
            <w:r>
              <w:rPr>
                <w:spacing w:val="-3"/>
                <w:sz w:val="18"/>
              </w:rPr>
              <w:t xml:space="preserve"> </w:t>
            </w:r>
            <w:r>
              <w:rPr>
                <w:spacing w:val="-2"/>
                <w:sz w:val="18"/>
              </w:rPr>
              <w:t>Year(s)</w:t>
            </w:r>
          </w:p>
        </w:tc>
        <w:tc>
          <w:tcPr>
            <w:tcW w:w="1171" w:type="dxa"/>
          </w:tcPr>
          <w:p w14:paraId="655441A3" w14:textId="77777777" w:rsidR="00390731" w:rsidRDefault="00390731" w:rsidP="0012104C">
            <w:pPr>
              <w:pStyle w:val="TableParagraph"/>
              <w:ind w:left="12" w:right="7"/>
              <w:jc w:val="center"/>
              <w:rPr>
                <w:sz w:val="18"/>
              </w:rPr>
            </w:pPr>
            <w:r>
              <w:rPr>
                <w:spacing w:val="-10"/>
                <w:sz w:val="18"/>
              </w:rPr>
              <w:t>1</w:t>
            </w:r>
          </w:p>
        </w:tc>
        <w:tc>
          <w:tcPr>
            <w:tcW w:w="1889" w:type="dxa"/>
          </w:tcPr>
          <w:p w14:paraId="6C66FBF4" w14:textId="77777777" w:rsidR="00390731" w:rsidRDefault="00390731" w:rsidP="0012104C">
            <w:pPr>
              <w:pStyle w:val="TableParagraph"/>
              <w:ind w:right="96"/>
              <w:jc w:val="right"/>
              <w:rPr>
                <w:sz w:val="18"/>
              </w:rPr>
            </w:pPr>
            <w:r>
              <w:rPr>
                <w:spacing w:val="-2"/>
                <w:sz w:val="18"/>
              </w:rPr>
              <w:t>$5,500.00</w:t>
            </w:r>
          </w:p>
        </w:tc>
        <w:tc>
          <w:tcPr>
            <w:tcW w:w="1531" w:type="dxa"/>
          </w:tcPr>
          <w:p w14:paraId="45DCB581" w14:textId="77777777" w:rsidR="00390731" w:rsidRDefault="00390731" w:rsidP="0012104C">
            <w:pPr>
              <w:pStyle w:val="TableParagraph"/>
              <w:ind w:right="96"/>
              <w:jc w:val="right"/>
              <w:rPr>
                <w:sz w:val="18"/>
              </w:rPr>
            </w:pPr>
            <w:r>
              <w:rPr>
                <w:spacing w:val="-2"/>
                <w:sz w:val="18"/>
              </w:rPr>
              <w:t>$5,500.00</w:t>
            </w:r>
          </w:p>
        </w:tc>
      </w:tr>
      <w:tr w:rsidR="00390731" w14:paraId="12550D53" w14:textId="77777777" w:rsidTr="0012104C">
        <w:trPr>
          <w:trHeight w:val="342"/>
        </w:trPr>
        <w:tc>
          <w:tcPr>
            <w:tcW w:w="9181" w:type="dxa"/>
            <w:gridSpan w:val="4"/>
          </w:tcPr>
          <w:p w14:paraId="11FF706E" w14:textId="77777777" w:rsidR="00390731" w:rsidRDefault="00390731" w:rsidP="0012104C">
            <w:pPr>
              <w:pStyle w:val="TableParagraph"/>
              <w:spacing w:before="61"/>
              <w:ind w:left="5991"/>
              <w:rPr>
                <w:b/>
                <w:sz w:val="18"/>
              </w:rPr>
            </w:pPr>
            <w:r>
              <w:rPr>
                <w:b/>
                <w:sz w:val="18"/>
              </w:rPr>
              <w:t>Subtotal:</w:t>
            </w:r>
            <w:r>
              <w:rPr>
                <w:b/>
                <w:spacing w:val="-5"/>
                <w:sz w:val="18"/>
              </w:rPr>
              <w:t xml:space="preserve"> </w:t>
            </w:r>
            <w:r>
              <w:rPr>
                <w:b/>
                <w:sz w:val="18"/>
              </w:rPr>
              <w:t>Subscription</w:t>
            </w:r>
            <w:r>
              <w:rPr>
                <w:b/>
                <w:spacing w:val="-3"/>
                <w:sz w:val="18"/>
              </w:rPr>
              <w:t xml:space="preserve"> </w:t>
            </w:r>
            <w:r>
              <w:rPr>
                <w:b/>
                <w:sz w:val="18"/>
              </w:rPr>
              <w:t>Service</w:t>
            </w:r>
            <w:r>
              <w:rPr>
                <w:b/>
                <w:spacing w:val="-3"/>
                <w:sz w:val="18"/>
              </w:rPr>
              <w:t xml:space="preserve"> </w:t>
            </w:r>
            <w:r>
              <w:rPr>
                <w:b/>
                <w:spacing w:val="-4"/>
                <w:sz w:val="18"/>
              </w:rPr>
              <w:t>Fees</w:t>
            </w:r>
          </w:p>
        </w:tc>
        <w:tc>
          <w:tcPr>
            <w:tcW w:w="1531" w:type="dxa"/>
          </w:tcPr>
          <w:p w14:paraId="0F88E8BB" w14:textId="77777777" w:rsidR="00390731" w:rsidRDefault="00390731" w:rsidP="0012104C">
            <w:pPr>
              <w:pStyle w:val="TableParagraph"/>
              <w:ind w:right="96"/>
              <w:jc w:val="right"/>
              <w:rPr>
                <w:sz w:val="18"/>
              </w:rPr>
            </w:pPr>
            <w:r>
              <w:rPr>
                <w:spacing w:val="-2"/>
                <w:sz w:val="18"/>
              </w:rPr>
              <w:t>$126,700.00</w:t>
            </w:r>
          </w:p>
        </w:tc>
      </w:tr>
      <w:tr w:rsidR="00390731" w14:paraId="3CE11AE4" w14:textId="77777777" w:rsidTr="0012104C">
        <w:trPr>
          <w:trHeight w:val="326"/>
        </w:trPr>
        <w:tc>
          <w:tcPr>
            <w:tcW w:w="9181" w:type="dxa"/>
            <w:gridSpan w:val="4"/>
          </w:tcPr>
          <w:p w14:paraId="63ECF640" w14:textId="77777777" w:rsidR="00390731" w:rsidRDefault="00390731" w:rsidP="0012104C">
            <w:pPr>
              <w:pStyle w:val="TableParagraph"/>
              <w:spacing w:before="54"/>
              <w:ind w:left="5542"/>
              <w:rPr>
                <w:b/>
                <w:sz w:val="18"/>
              </w:rPr>
            </w:pPr>
            <w:r>
              <w:rPr>
                <w:b/>
                <w:sz w:val="18"/>
              </w:rPr>
              <w:t>Discount:</w:t>
            </w:r>
            <w:r>
              <w:rPr>
                <w:b/>
                <w:spacing w:val="-6"/>
                <w:sz w:val="18"/>
              </w:rPr>
              <w:t xml:space="preserve"> </w:t>
            </w:r>
            <w:r>
              <w:rPr>
                <w:b/>
                <w:sz w:val="18"/>
              </w:rPr>
              <w:t>Competitor</w:t>
            </w:r>
            <w:r>
              <w:rPr>
                <w:b/>
                <w:spacing w:val="-3"/>
                <w:sz w:val="18"/>
              </w:rPr>
              <w:t xml:space="preserve"> </w:t>
            </w:r>
            <w:r>
              <w:rPr>
                <w:b/>
                <w:sz w:val="18"/>
              </w:rPr>
              <w:t>Migration</w:t>
            </w:r>
            <w:r>
              <w:rPr>
                <w:b/>
                <w:spacing w:val="-4"/>
                <w:sz w:val="18"/>
              </w:rPr>
              <w:t xml:space="preserve"> </w:t>
            </w:r>
            <w:r>
              <w:rPr>
                <w:b/>
                <w:sz w:val="18"/>
              </w:rPr>
              <w:t xml:space="preserve">(24.41 </w:t>
            </w:r>
            <w:r>
              <w:rPr>
                <w:b/>
                <w:spacing w:val="-5"/>
                <w:sz w:val="18"/>
              </w:rPr>
              <w:t>%)</w:t>
            </w:r>
          </w:p>
        </w:tc>
        <w:tc>
          <w:tcPr>
            <w:tcW w:w="1531" w:type="dxa"/>
          </w:tcPr>
          <w:p w14:paraId="14AFF1EF" w14:textId="77777777" w:rsidR="00390731" w:rsidRDefault="00390731" w:rsidP="0012104C">
            <w:pPr>
              <w:pStyle w:val="TableParagraph"/>
              <w:ind w:right="95"/>
              <w:jc w:val="right"/>
              <w:rPr>
                <w:sz w:val="18"/>
              </w:rPr>
            </w:pPr>
            <w:r>
              <w:rPr>
                <w:spacing w:val="-2"/>
                <w:sz w:val="18"/>
              </w:rPr>
              <w:t>($30,925.00)</w:t>
            </w:r>
          </w:p>
        </w:tc>
      </w:tr>
      <w:tr w:rsidR="00390731" w14:paraId="60B5D40E" w14:textId="77777777" w:rsidTr="0012104C">
        <w:trPr>
          <w:trHeight w:val="328"/>
        </w:trPr>
        <w:tc>
          <w:tcPr>
            <w:tcW w:w="9181" w:type="dxa"/>
            <w:gridSpan w:val="4"/>
          </w:tcPr>
          <w:p w14:paraId="22D17818" w14:textId="77777777" w:rsidR="00390731" w:rsidRDefault="00390731" w:rsidP="0012104C">
            <w:pPr>
              <w:pStyle w:val="TableParagraph"/>
              <w:spacing w:before="57"/>
              <w:ind w:right="95"/>
              <w:jc w:val="right"/>
              <w:rPr>
                <w:b/>
                <w:sz w:val="18"/>
              </w:rPr>
            </w:pPr>
            <w:r>
              <w:rPr>
                <w:b/>
                <w:sz w:val="18"/>
              </w:rPr>
              <w:t>Total:</w:t>
            </w:r>
            <w:r>
              <w:rPr>
                <w:b/>
                <w:spacing w:val="-6"/>
                <w:sz w:val="18"/>
              </w:rPr>
              <w:t xml:space="preserve"> </w:t>
            </w:r>
            <w:r>
              <w:rPr>
                <w:b/>
                <w:sz w:val="18"/>
              </w:rPr>
              <w:t>Subscription</w:t>
            </w:r>
            <w:r>
              <w:rPr>
                <w:b/>
                <w:spacing w:val="-1"/>
                <w:sz w:val="18"/>
              </w:rPr>
              <w:t xml:space="preserve"> </w:t>
            </w:r>
            <w:r>
              <w:rPr>
                <w:b/>
                <w:spacing w:val="-4"/>
                <w:sz w:val="18"/>
              </w:rPr>
              <w:t>Fees</w:t>
            </w:r>
          </w:p>
        </w:tc>
        <w:tc>
          <w:tcPr>
            <w:tcW w:w="1531" w:type="dxa"/>
          </w:tcPr>
          <w:p w14:paraId="58F8ED56" w14:textId="77777777" w:rsidR="00390731" w:rsidRDefault="00390731" w:rsidP="0012104C">
            <w:pPr>
              <w:pStyle w:val="TableParagraph"/>
              <w:spacing w:before="62"/>
              <w:ind w:right="96"/>
              <w:jc w:val="right"/>
              <w:rPr>
                <w:sz w:val="18"/>
              </w:rPr>
            </w:pPr>
            <w:r>
              <w:rPr>
                <w:spacing w:val="-2"/>
                <w:sz w:val="18"/>
              </w:rPr>
              <w:t>$95,775.00</w:t>
            </w:r>
          </w:p>
        </w:tc>
      </w:tr>
    </w:tbl>
    <w:p w14:paraId="01DE968D" w14:textId="12F28D1F" w:rsidR="00CF3A6E" w:rsidRDefault="00CF3A6E" w:rsidP="00390731">
      <w:pPr>
        <w:pStyle w:val="BodyText"/>
      </w:pPr>
    </w:p>
    <w:p w14:paraId="7E1C9781" w14:textId="77777777" w:rsidR="00CF3A6E" w:rsidRDefault="00CF3A6E">
      <w:pPr>
        <w:spacing w:after="160" w:line="259" w:lineRule="auto"/>
        <w:rPr>
          <w:bCs/>
          <w:color w:val="000000"/>
        </w:rPr>
      </w:pPr>
      <w:r>
        <w:br w:type="page"/>
      </w:r>
    </w:p>
    <w:p w14:paraId="2D78EB95" w14:textId="142DB870" w:rsidR="0077530D" w:rsidRDefault="00CF3A6E" w:rsidP="00390731">
      <w:pPr>
        <w:pStyle w:val="BodyText"/>
      </w:pPr>
      <w:r>
        <w:rPr>
          <w:noProof/>
        </w:rPr>
        <w:lastRenderedPageBreak/>
        <mc:AlternateContent>
          <mc:Choice Requires="wps">
            <w:drawing>
              <wp:anchor distT="0" distB="0" distL="0" distR="0" simplePos="0" relativeHeight="251659264" behindDoc="1" locked="0" layoutInCell="1" allowOverlap="1" wp14:anchorId="38400B2B" wp14:editId="21844585">
                <wp:simplePos x="0" y="0"/>
                <wp:positionH relativeFrom="page">
                  <wp:posOffset>480695</wp:posOffset>
                </wp:positionH>
                <wp:positionV relativeFrom="paragraph">
                  <wp:posOffset>88265</wp:posOffset>
                </wp:positionV>
                <wp:extent cx="6853555" cy="29146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3555" cy="291465"/>
                        </a:xfrm>
                        <a:prstGeom prst="rect">
                          <a:avLst/>
                        </a:prstGeom>
                        <a:solidFill>
                          <a:srgbClr val="0081A4"/>
                        </a:solidFill>
                      </wps:spPr>
                      <wps:txbx>
                        <w:txbxContent>
                          <w:p w14:paraId="2F1BEC31" w14:textId="77777777" w:rsidR="00390731" w:rsidRDefault="00390731" w:rsidP="00390731">
                            <w:pPr>
                              <w:spacing w:before="79"/>
                              <w:ind w:left="107"/>
                              <w:rPr>
                                <w:b/>
                                <w:color w:val="000000"/>
                                <w:sz w:val="24"/>
                              </w:rPr>
                            </w:pPr>
                            <w:r>
                              <w:rPr>
                                <w:b/>
                                <w:color w:val="FFFFFF"/>
                                <w:sz w:val="24"/>
                              </w:rPr>
                              <w:t>Non-Recurring</w:t>
                            </w:r>
                            <w:r>
                              <w:rPr>
                                <w:b/>
                                <w:color w:val="FFFFFF"/>
                                <w:spacing w:val="-7"/>
                                <w:sz w:val="24"/>
                              </w:rPr>
                              <w:t xml:space="preserve"> </w:t>
                            </w:r>
                            <w:r>
                              <w:rPr>
                                <w:b/>
                                <w:color w:val="FFFFFF"/>
                                <w:sz w:val="24"/>
                              </w:rPr>
                              <w:t>Service</w:t>
                            </w:r>
                            <w:r>
                              <w:rPr>
                                <w:b/>
                                <w:color w:val="FFFFFF"/>
                                <w:spacing w:val="-6"/>
                                <w:sz w:val="24"/>
                              </w:rPr>
                              <w:t xml:space="preserve"> </w:t>
                            </w:r>
                            <w:r>
                              <w:rPr>
                                <w:b/>
                                <w:color w:val="FFFFFF"/>
                                <w:spacing w:val="-4"/>
                                <w:sz w:val="24"/>
                              </w:rPr>
                              <w:t>Fees</w:t>
                            </w:r>
                          </w:p>
                        </w:txbxContent>
                      </wps:txbx>
                      <wps:bodyPr wrap="square" lIns="0" tIns="0" rIns="0" bIns="0" rtlCol="0">
                        <a:noAutofit/>
                      </wps:bodyPr>
                    </wps:wsp>
                  </a:graphicData>
                </a:graphic>
              </wp:anchor>
            </w:drawing>
          </mc:Choice>
          <mc:Fallback>
            <w:pict>
              <v:shapetype w14:anchorId="38400B2B" id="_x0000_t202" coordsize="21600,21600" o:spt="202" path="m,l,21600r21600,l21600,xe">
                <v:stroke joinstyle="miter"/>
                <v:path gradientshapeok="t" o:connecttype="rect"/>
              </v:shapetype>
              <v:shape id="Textbox 6" o:spid="_x0000_s1027" type="#_x0000_t202" style="position:absolute;left:0;text-align:left;margin-left:37.85pt;margin-top:6.95pt;width:539.65pt;height:22.9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" fillcolor="#0081a4" stroked="f">
                <v:textbox inset="0,0,0,0">
                  <w:txbxContent>
                    <w:p w14:paraId="2F1BEC31" w14:textId="77777777" w:rsidR="00390731" w:rsidRDefault="00390731" w:rsidP="00390731">
                      <w:pPr>
                        <w:spacing w:before="79"/>
                        <w:ind w:left="107"/>
                        <w:rPr>
                          <w:b/>
                          <w:color w:val="000000"/>
                          <w:sz w:val="24"/>
                        </w:rPr>
                      </w:pPr>
                      <w:r>
                        <w:rPr>
                          <w:b/>
                          <w:color w:val="FFFFFF"/>
                          <w:sz w:val="24"/>
                        </w:rPr>
                        <w:t>Non-Recurring</w:t>
                      </w:r>
                      <w:r>
                        <w:rPr>
                          <w:b/>
                          <w:color w:val="FFFFFF"/>
                          <w:spacing w:val="-7"/>
                          <w:sz w:val="24"/>
                        </w:rPr>
                        <w:t xml:space="preserve"> </w:t>
                      </w:r>
                      <w:r>
                        <w:rPr>
                          <w:b/>
                          <w:color w:val="FFFFFF"/>
                          <w:sz w:val="24"/>
                        </w:rPr>
                        <w:t>Service</w:t>
                      </w:r>
                      <w:r>
                        <w:rPr>
                          <w:b/>
                          <w:color w:val="FFFFFF"/>
                          <w:spacing w:val="-6"/>
                          <w:sz w:val="24"/>
                        </w:rPr>
                        <w:t xml:space="preserve"> </w:t>
                      </w:r>
                      <w:r>
                        <w:rPr>
                          <w:b/>
                          <w:color w:val="FFFFFF"/>
                          <w:spacing w:val="-4"/>
                          <w:sz w:val="24"/>
                        </w:rPr>
                        <w:t>Fees</w:t>
                      </w:r>
                    </w:p>
                  </w:txbxContent>
                </v:textbox>
                <w10:wrap type="topAndBottom" anchorx="page"/>
              </v:shape>
            </w:pict>
          </mc:Fallback>
        </mc:AlternateContent>
      </w:r>
    </w:p>
    <w:tbl>
      <w:tblPr>
        <w:tblW w:w="10796"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76"/>
        <w:gridCol w:w="1440"/>
        <w:gridCol w:w="2177"/>
        <w:gridCol w:w="1603"/>
      </w:tblGrid>
      <w:tr w:rsidR="00390731" w14:paraId="553EBC20" w14:textId="77777777" w:rsidTr="003370F6">
        <w:trPr>
          <w:trHeight w:val="325"/>
        </w:trPr>
        <w:tc>
          <w:tcPr>
            <w:tcW w:w="5576" w:type="dxa"/>
            <w:shd w:val="clear" w:color="auto" w:fill="F1F1F1"/>
          </w:tcPr>
          <w:p w14:paraId="04E4F951" w14:textId="77777777" w:rsidR="00390731" w:rsidRDefault="00390731" w:rsidP="0012104C">
            <w:pPr>
              <w:pStyle w:val="TableParagraph"/>
              <w:spacing w:before="54"/>
              <w:ind w:left="107"/>
              <w:rPr>
                <w:b/>
                <w:sz w:val="18"/>
              </w:rPr>
            </w:pPr>
            <w:r>
              <w:rPr>
                <w:b/>
                <w:spacing w:val="-2"/>
                <w:sz w:val="18"/>
              </w:rPr>
              <w:t>Item/Description</w:t>
            </w:r>
          </w:p>
        </w:tc>
        <w:tc>
          <w:tcPr>
            <w:tcW w:w="1440" w:type="dxa"/>
            <w:shd w:val="clear" w:color="auto" w:fill="F1F1F1"/>
          </w:tcPr>
          <w:p w14:paraId="5F3D5C89" w14:textId="77777777" w:rsidR="00390731" w:rsidRDefault="00390731" w:rsidP="0012104C">
            <w:pPr>
              <w:pStyle w:val="TableParagraph"/>
              <w:spacing w:before="54"/>
              <w:ind w:left="22"/>
              <w:jc w:val="center"/>
              <w:rPr>
                <w:b/>
                <w:sz w:val="18"/>
              </w:rPr>
            </w:pPr>
            <w:r>
              <w:rPr>
                <w:b/>
                <w:spacing w:val="-5"/>
                <w:sz w:val="18"/>
              </w:rPr>
              <w:t>Qty</w:t>
            </w:r>
          </w:p>
        </w:tc>
        <w:tc>
          <w:tcPr>
            <w:tcW w:w="2177" w:type="dxa"/>
            <w:shd w:val="clear" w:color="auto" w:fill="F1F1F1"/>
          </w:tcPr>
          <w:p w14:paraId="5013D1E1" w14:textId="77777777" w:rsidR="00390731" w:rsidRDefault="00390731" w:rsidP="0012104C">
            <w:pPr>
              <w:pStyle w:val="TableParagraph"/>
              <w:spacing w:before="54"/>
              <w:ind w:left="667"/>
              <w:rPr>
                <w:b/>
                <w:sz w:val="18"/>
              </w:rPr>
            </w:pPr>
            <w:r>
              <w:rPr>
                <w:b/>
                <w:sz w:val="18"/>
              </w:rPr>
              <w:t>Unit</w:t>
            </w:r>
            <w:r>
              <w:rPr>
                <w:b/>
                <w:spacing w:val="-4"/>
                <w:sz w:val="18"/>
              </w:rPr>
              <w:t xml:space="preserve"> </w:t>
            </w:r>
            <w:r>
              <w:rPr>
                <w:b/>
                <w:spacing w:val="-2"/>
                <w:sz w:val="18"/>
              </w:rPr>
              <w:t>Price</w:t>
            </w:r>
          </w:p>
        </w:tc>
        <w:tc>
          <w:tcPr>
            <w:tcW w:w="1603" w:type="dxa"/>
            <w:shd w:val="clear" w:color="auto" w:fill="F1F1F1"/>
          </w:tcPr>
          <w:p w14:paraId="33DF7181" w14:textId="77777777" w:rsidR="00390731" w:rsidRDefault="00390731" w:rsidP="0012104C">
            <w:pPr>
              <w:pStyle w:val="TableParagraph"/>
              <w:spacing w:before="54"/>
              <w:ind w:left="341"/>
              <w:rPr>
                <w:b/>
                <w:spacing w:val="-2"/>
                <w:sz w:val="18"/>
              </w:rPr>
            </w:pPr>
            <w:r>
              <w:rPr>
                <w:b/>
                <w:sz w:val="18"/>
              </w:rPr>
              <w:t>Term</w:t>
            </w:r>
            <w:r>
              <w:rPr>
                <w:b/>
                <w:spacing w:val="-4"/>
                <w:sz w:val="18"/>
              </w:rPr>
              <w:t xml:space="preserve"> </w:t>
            </w:r>
            <w:r>
              <w:rPr>
                <w:b/>
                <w:spacing w:val="-2"/>
                <w:sz w:val="18"/>
              </w:rPr>
              <w:t>Total</w:t>
            </w:r>
          </w:p>
          <w:p w14:paraId="236783F9" w14:textId="77777777" w:rsidR="003370F6" w:rsidRPr="003370F6" w:rsidRDefault="003370F6" w:rsidP="003370F6">
            <w:pPr>
              <w:jc w:val="center"/>
            </w:pPr>
          </w:p>
        </w:tc>
      </w:tr>
      <w:tr w:rsidR="00390731" w14:paraId="0880AFD3" w14:textId="77777777" w:rsidTr="003370F6">
        <w:trPr>
          <w:trHeight w:val="1362"/>
        </w:trPr>
        <w:tc>
          <w:tcPr>
            <w:tcW w:w="5576" w:type="dxa"/>
          </w:tcPr>
          <w:p w14:paraId="62C3FB34" w14:textId="77777777" w:rsidR="00390731" w:rsidRDefault="00390731" w:rsidP="0012104C">
            <w:pPr>
              <w:pStyle w:val="TableParagraph"/>
              <w:ind w:left="107" w:right="76"/>
              <w:rPr>
                <w:sz w:val="18"/>
              </w:rPr>
            </w:pPr>
            <w:r>
              <w:rPr>
                <w:sz w:val="18"/>
              </w:rPr>
              <w:t>Implementation: Assigned Project Manager (PM) with up to 48 hours of structured implementation activities over 3 consecutive months. One comprehensive virtual</w:t>
            </w:r>
            <w:r>
              <w:rPr>
                <w:spacing w:val="-1"/>
                <w:sz w:val="18"/>
              </w:rPr>
              <w:t xml:space="preserve"> </w:t>
            </w:r>
            <w:r>
              <w:rPr>
                <w:sz w:val="18"/>
              </w:rPr>
              <w:t>training for Users covering all aspects</w:t>
            </w:r>
            <w:r>
              <w:rPr>
                <w:spacing w:val="-3"/>
                <w:sz w:val="18"/>
              </w:rPr>
              <w:t xml:space="preserve"> </w:t>
            </w:r>
            <w:r>
              <w:rPr>
                <w:sz w:val="18"/>
              </w:rPr>
              <w:t>of</w:t>
            </w:r>
            <w:r>
              <w:rPr>
                <w:spacing w:val="-3"/>
                <w:sz w:val="18"/>
              </w:rPr>
              <w:t xml:space="preserve"> </w:t>
            </w:r>
            <w:r>
              <w:rPr>
                <w:sz w:val="18"/>
              </w:rPr>
              <w:t>the</w:t>
            </w:r>
            <w:r>
              <w:rPr>
                <w:spacing w:val="-3"/>
                <w:sz w:val="18"/>
              </w:rPr>
              <w:t xml:space="preserve"> </w:t>
            </w:r>
            <w:r>
              <w:rPr>
                <w:sz w:val="18"/>
              </w:rPr>
              <w:t>feature</w:t>
            </w:r>
            <w:r>
              <w:rPr>
                <w:spacing w:val="-3"/>
                <w:sz w:val="18"/>
              </w:rPr>
              <w:t xml:space="preserve"> </w:t>
            </w:r>
            <w:r>
              <w:rPr>
                <w:sz w:val="18"/>
              </w:rPr>
              <w:t>set</w:t>
            </w:r>
            <w:r>
              <w:rPr>
                <w:spacing w:val="-3"/>
                <w:sz w:val="18"/>
              </w:rPr>
              <w:t xml:space="preserve"> </w:t>
            </w:r>
            <w:r>
              <w:rPr>
                <w:sz w:val="18"/>
              </w:rPr>
              <w:t>outlined</w:t>
            </w:r>
            <w:r>
              <w:rPr>
                <w:spacing w:val="-3"/>
                <w:sz w:val="18"/>
              </w:rPr>
              <w:t xml:space="preserve"> </w:t>
            </w:r>
            <w:r>
              <w:rPr>
                <w:sz w:val="18"/>
              </w:rPr>
              <w:t>in</w:t>
            </w:r>
            <w:r>
              <w:rPr>
                <w:spacing w:val="-3"/>
                <w:sz w:val="18"/>
              </w:rPr>
              <w:t xml:space="preserve"> </w:t>
            </w:r>
            <w:r>
              <w:rPr>
                <w:sz w:val="18"/>
              </w:rPr>
              <w:t>the</w:t>
            </w:r>
            <w:r>
              <w:rPr>
                <w:spacing w:val="-3"/>
                <w:sz w:val="18"/>
              </w:rPr>
              <w:t xml:space="preserve"> </w:t>
            </w:r>
            <w:r>
              <w:rPr>
                <w:sz w:val="18"/>
              </w:rPr>
              <w:t>contract.</w:t>
            </w:r>
            <w:r>
              <w:rPr>
                <w:spacing w:val="-3"/>
                <w:sz w:val="18"/>
              </w:rPr>
              <w:t xml:space="preserve"> </w:t>
            </w:r>
            <w:r>
              <w:rPr>
                <w:sz w:val="18"/>
              </w:rPr>
              <w:t>Training</w:t>
            </w:r>
            <w:r>
              <w:rPr>
                <w:spacing w:val="-5"/>
                <w:sz w:val="18"/>
              </w:rPr>
              <w:t xml:space="preserve"> </w:t>
            </w:r>
            <w:r>
              <w:rPr>
                <w:sz w:val="18"/>
              </w:rPr>
              <w:t>is</w:t>
            </w:r>
            <w:r>
              <w:rPr>
                <w:spacing w:val="-5"/>
                <w:sz w:val="18"/>
              </w:rPr>
              <w:t xml:space="preserve"> </w:t>
            </w:r>
            <w:r>
              <w:rPr>
                <w:sz w:val="18"/>
              </w:rPr>
              <w:t>to</w:t>
            </w:r>
            <w:r>
              <w:rPr>
                <w:spacing w:val="-3"/>
                <w:sz w:val="18"/>
              </w:rPr>
              <w:t xml:space="preserve"> </w:t>
            </w:r>
            <w:r>
              <w:rPr>
                <w:sz w:val="18"/>
              </w:rPr>
              <w:t>be held</w:t>
            </w:r>
            <w:r>
              <w:rPr>
                <w:spacing w:val="-3"/>
                <w:sz w:val="18"/>
              </w:rPr>
              <w:t xml:space="preserve"> </w:t>
            </w:r>
            <w:r>
              <w:rPr>
                <w:sz w:val="18"/>
              </w:rPr>
              <w:t>within</w:t>
            </w:r>
            <w:r>
              <w:rPr>
                <w:spacing w:val="-3"/>
                <w:sz w:val="18"/>
              </w:rPr>
              <w:t xml:space="preserve"> </w:t>
            </w:r>
            <w:r>
              <w:rPr>
                <w:sz w:val="18"/>
              </w:rPr>
              <w:t>the</w:t>
            </w:r>
            <w:r>
              <w:rPr>
                <w:spacing w:val="-5"/>
                <w:sz w:val="18"/>
              </w:rPr>
              <w:t xml:space="preserve"> </w:t>
            </w:r>
            <w:r>
              <w:rPr>
                <w:sz w:val="18"/>
              </w:rPr>
              <w:t>first</w:t>
            </w:r>
            <w:r>
              <w:rPr>
                <w:spacing w:val="-3"/>
                <w:sz w:val="18"/>
              </w:rPr>
              <w:t xml:space="preserve"> </w:t>
            </w:r>
            <w:r>
              <w:rPr>
                <w:sz w:val="18"/>
              </w:rPr>
              <w:t>12</w:t>
            </w:r>
            <w:r>
              <w:rPr>
                <w:spacing w:val="-3"/>
                <w:sz w:val="18"/>
              </w:rPr>
              <w:t xml:space="preserve"> </w:t>
            </w:r>
            <w:r>
              <w:rPr>
                <w:sz w:val="18"/>
              </w:rPr>
              <w:t>months,</w:t>
            </w:r>
            <w:r>
              <w:rPr>
                <w:spacing w:val="-5"/>
                <w:sz w:val="18"/>
              </w:rPr>
              <w:t xml:space="preserve"> </w:t>
            </w:r>
            <w:r>
              <w:rPr>
                <w:sz w:val="18"/>
              </w:rPr>
              <w:t>with</w:t>
            </w:r>
            <w:r>
              <w:rPr>
                <w:spacing w:val="-3"/>
                <w:sz w:val="18"/>
              </w:rPr>
              <w:t xml:space="preserve"> </w:t>
            </w:r>
            <w:r>
              <w:rPr>
                <w:sz w:val="18"/>
              </w:rPr>
              <w:t>access</w:t>
            </w:r>
            <w:r>
              <w:rPr>
                <w:spacing w:val="-5"/>
                <w:sz w:val="18"/>
              </w:rPr>
              <w:t xml:space="preserve"> </w:t>
            </w:r>
            <w:r>
              <w:rPr>
                <w:sz w:val="18"/>
              </w:rPr>
              <w:t>to</w:t>
            </w:r>
            <w:r>
              <w:rPr>
                <w:spacing w:val="-3"/>
                <w:sz w:val="18"/>
              </w:rPr>
              <w:t xml:space="preserve"> </w:t>
            </w:r>
            <w:r>
              <w:rPr>
                <w:sz w:val="18"/>
              </w:rPr>
              <w:t>the</w:t>
            </w:r>
            <w:r>
              <w:rPr>
                <w:spacing w:val="-3"/>
                <w:sz w:val="18"/>
              </w:rPr>
              <w:t xml:space="preserve"> </w:t>
            </w:r>
            <w:r>
              <w:rPr>
                <w:sz w:val="18"/>
              </w:rPr>
              <w:t>recording</w:t>
            </w:r>
            <w:r>
              <w:rPr>
                <w:spacing w:val="-5"/>
                <w:sz w:val="18"/>
              </w:rPr>
              <w:t xml:space="preserve"> </w:t>
            </w:r>
            <w:r>
              <w:rPr>
                <w:sz w:val="18"/>
              </w:rPr>
              <w:t>of</w:t>
            </w:r>
            <w:r>
              <w:rPr>
                <w:spacing w:val="-3"/>
                <w:sz w:val="18"/>
              </w:rPr>
              <w:t xml:space="preserve"> </w:t>
            </w:r>
            <w:r>
              <w:rPr>
                <w:sz w:val="18"/>
              </w:rPr>
              <w:t>that session available for 90 days.</w:t>
            </w:r>
          </w:p>
        </w:tc>
        <w:tc>
          <w:tcPr>
            <w:tcW w:w="1440" w:type="dxa"/>
          </w:tcPr>
          <w:p w14:paraId="1388E318" w14:textId="77777777" w:rsidR="00390731" w:rsidRDefault="00390731" w:rsidP="0012104C">
            <w:pPr>
              <w:pStyle w:val="TableParagraph"/>
              <w:ind w:left="22" w:right="12"/>
              <w:jc w:val="center"/>
              <w:rPr>
                <w:sz w:val="18"/>
              </w:rPr>
            </w:pPr>
            <w:r>
              <w:rPr>
                <w:spacing w:val="-10"/>
                <w:sz w:val="18"/>
              </w:rPr>
              <w:t>1</w:t>
            </w:r>
          </w:p>
        </w:tc>
        <w:tc>
          <w:tcPr>
            <w:tcW w:w="2177" w:type="dxa"/>
          </w:tcPr>
          <w:p w14:paraId="057CC419" w14:textId="77777777" w:rsidR="00390731" w:rsidRDefault="00390731" w:rsidP="0012104C">
            <w:pPr>
              <w:pStyle w:val="TableParagraph"/>
              <w:ind w:left="1169"/>
              <w:rPr>
                <w:sz w:val="18"/>
              </w:rPr>
            </w:pPr>
            <w:r>
              <w:rPr>
                <w:spacing w:val="-2"/>
                <w:sz w:val="18"/>
              </w:rPr>
              <w:t>$10,000.00</w:t>
            </w:r>
          </w:p>
        </w:tc>
        <w:tc>
          <w:tcPr>
            <w:tcW w:w="1603" w:type="dxa"/>
          </w:tcPr>
          <w:p w14:paraId="1E7BA549" w14:textId="77777777" w:rsidR="00390731" w:rsidRDefault="00390731" w:rsidP="0012104C">
            <w:pPr>
              <w:pStyle w:val="TableParagraph"/>
              <w:ind w:left="596"/>
              <w:rPr>
                <w:sz w:val="18"/>
              </w:rPr>
            </w:pPr>
            <w:r>
              <w:rPr>
                <w:spacing w:val="-2"/>
                <w:sz w:val="18"/>
              </w:rPr>
              <w:t>$10,000.00</w:t>
            </w:r>
          </w:p>
        </w:tc>
      </w:tr>
      <w:tr w:rsidR="00390731" w14:paraId="34F07C72" w14:textId="77777777" w:rsidTr="003370F6">
        <w:trPr>
          <w:trHeight w:val="325"/>
        </w:trPr>
        <w:tc>
          <w:tcPr>
            <w:tcW w:w="5576" w:type="dxa"/>
            <w:shd w:val="clear" w:color="auto" w:fill="F1F1F1"/>
          </w:tcPr>
          <w:p w14:paraId="4C82E0F2" w14:textId="77777777" w:rsidR="00390731" w:rsidRDefault="00390731" w:rsidP="0012104C">
            <w:pPr>
              <w:pStyle w:val="TableParagraph"/>
              <w:spacing w:before="54"/>
              <w:ind w:left="107"/>
              <w:rPr>
                <w:b/>
                <w:sz w:val="18"/>
              </w:rPr>
            </w:pPr>
            <w:r>
              <w:rPr>
                <w:b/>
                <w:spacing w:val="-2"/>
                <w:sz w:val="18"/>
              </w:rPr>
              <w:t>Item/Description</w:t>
            </w:r>
          </w:p>
        </w:tc>
        <w:tc>
          <w:tcPr>
            <w:tcW w:w="1440" w:type="dxa"/>
            <w:shd w:val="clear" w:color="auto" w:fill="F1F1F1"/>
          </w:tcPr>
          <w:p w14:paraId="53FC852C" w14:textId="77777777" w:rsidR="00390731" w:rsidRDefault="00390731" w:rsidP="0012104C">
            <w:pPr>
              <w:pStyle w:val="TableParagraph"/>
              <w:spacing w:before="54"/>
              <w:ind w:left="22"/>
              <w:jc w:val="center"/>
              <w:rPr>
                <w:b/>
                <w:sz w:val="18"/>
              </w:rPr>
            </w:pPr>
            <w:r>
              <w:rPr>
                <w:b/>
                <w:spacing w:val="-5"/>
                <w:sz w:val="18"/>
              </w:rPr>
              <w:t>Qty</w:t>
            </w:r>
          </w:p>
        </w:tc>
        <w:tc>
          <w:tcPr>
            <w:tcW w:w="2177" w:type="dxa"/>
            <w:shd w:val="clear" w:color="auto" w:fill="F1F1F1"/>
          </w:tcPr>
          <w:p w14:paraId="198DB9FC" w14:textId="77777777" w:rsidR="00390731" w:rsidRDefault="00390731" w:rsidP="0012104C">
            <w:pPr>
              <w:pStyle w:val="TableParagraph"/>
              <w:spacing w:before="54"/>
              <w:ind w:left="667"/>
              <w:rPr>
                <w:b/>
                <w:sz w:val="18"/>
              </w:rPr>
            </w:pPr>
            <w:r>
              <w:rPr>
                <w:b/>
                <w:sz w:val="18"/>
              </w:rPr>
              <w:t>Unit</w:t>
            </w:r>
            <w:r>
              <w:rPr>
                <w:b/>
                <w:spacing w:val="-4"/>
                <w:sz w:val="18"/>
              </w:rPr>
              <w:t xml:space="preserve"> </w:t>
            </w:r>
            <w:r>
              <w:rPr>
                <w:b/>
                <w:spacing w:val="-2"/>
                <w:sz w:val="18"/>
              </w:rPr>
              <w:t>Price</w:t>
            </w:r>
          </w:p>
        </w:tc>
        <w:tc>
          <w:tcPr>
            <w:tcW w:w="1603" w:type="dxa"/>
            <w:shd w:val="clear" w:color="auto" w:fill="F1F1F1"/>
          </w:tcPr>
          <w:p w14:paraId="6D24B995" w14:textId="77777777" w:rsidR="00390731" w:rsidRDefault="00390731" w:rsidP="0012104C">
            <w:pPr>
              <w:pStyle w:val="TableParagraph"/>
              <w:spacing w:before="54"/>
              <w:ind w:left="341"/>
              <w:rPr>
                <w:b/>
                <w:sz w:val="18"/>
              </w:rPr>
            </w:pPr>
            <w:r>
              <w:rPr>
                <w:b/>
                <w:sz w:val="18"/>
              </w:rPr>
              <w:t>Term</w:t>
            </w:r>
            <w:r>
              <w:rPr>
                <w:b/>
                <w:spacing w:val="-4"/>
                <w:sz w:val="18"/>
              </w:rPr>
              <w:t xml:space="preserve"> </w:t>
            </w:r>
            <w:r>
              <w:rPr>
                <w:b/>
                <w:spacing w:val="-2"/>
                <w:sz w:val="18"/>
              </w:rPr>
              <w:t>Total</w:t>
            </w:r>
          </w:p>
        </w:tc>
      </w:tr>
      <w:tr w:rsidR="00390731" w14:paraId="2E39D947" w14:textId="77777777" w:rsidTr="003370F6">
        <w:trPr>
          <w:trHeight w:val="328"/>
        </w:trPr>
        <w:tc>
          <w:tcPr>
            <w:tcW w:w="9193" w:type="dxa"/>
            <w:gridSpan w:val="3"/>
          </w:tcPr>
          <w:p w14:paraId="08E2E9E0" w14:textId="77777777" w:rsidR="00390731" w:rsidRDefault="00390731" w:rsidP="0012104C">
            <w:pPr>
              <w:pStyle w:val="TableParagraph"/>
              <w:spacing w:before="56"/>
              <w:ind w:left="5842"/>
              <w:rPr>
                <w:b/>
                <w:sz w:val="18"/>
              </w:rPr>
            </w:pPr>
            <w:r>
              <w:rPr>
                <w:b/>
                <w:sz w:val="18"/>
              </w:rPr>
              <w:t>Subtotal:</w:t>
            </w:r>
            <w:r>
              <w:rPr>
                <w:b/>
                <w:spacing w:val="-5"/>
                <w:sz w:val="18"/>
              </w:rPr>
              <w:t xml:space="preserve"> </w:t>
            </w:r>
            <w:r>
              <w:rPr>
                <w:b/>
                <w:sz w:val="18"/>
              </w:rPr>
              <w:t>Non-Recurring</w:t>
            </w:r>
            <w:r>
              <w:rPr>
                <w:b/>
                <w:spacing w:val="-3"/>
                <w:sz w:val="18"/>
              </w:rPr>
              <w:t xml:space="preserve"> </w:t>
            </w:r>
            <w:r>
              <w:rPr>
                <w:b/>
                <w:sz w:val="18"/>
              </w:rPr>
              <w:t>Service</w:t>
            </w:r>
            <w:r>
              <w:rPr>
                <w:b/>
                <w:spacing w:val="-3"/>
                <w:sz w:val="18"/>
              </w:rPr>
              <w:t xml:space="preserve"> </w:t>
            </w:r>
            <w:r>
              <w:rPr>
                <w:b/>
                <w:spacing w:val="-4"/>
                <w:sz w:val="18"/>
              </w:rPr>
              <w:t>Fees</w:t>
            </w:r>
          </w:p>
        </w:tc>
        <w:tc>
          <w:tcPr>
            <w:tcW w:w="1603" w:type="dxa"/>
          </w:tcPr>
          <w:p w14:paraId="0432DC4B" w14:textId="77777777" w:rsidR="00390731" w:rsidRDefault="00390731" w:rsidP="0012104C">
            <w:pPr>
              <w:pStyle w:val="TableParagraph"/>
              <w:spacing w:before="61"/>
              <w:ind w:right="93"/>
              <w:jc w:val="right"/>
              <w:rPr>
                <w:sz w:val="18"/>
              </w:rPr>
            </w:pPr>
            <w:r>
              <w:rPr>
                <w:spacing w:val="-2"/>
                <w:sz w:val="18"/>
              </w:rPr>
              <w:t>$10,000.00</w:t>
            </w:r>
          </w:p>
        </w:tc>
      </w:tr>
      <w:tr w:rsidR="00390731" w14:paraId="7283A9F5" w14:textId="77777777" w:rsidTr="003370F6">
        <w:trPr>
          <w:trHeight w:val="325"/>
        </w:trPr>
        <w:tc>
          <w:tcPr>
            <w:tcW w:w="9193" w:type="dxa"/>
            <w:gridSpan w:val="3"/>
          </w:tcPr>
          <w:p w14:paraId="7C513CD3" w14:textId="77777777" w:rsidR="00390731" w:rsidRDefault="00390731" w:rsidP="0012104C">
            <w:pPr>
              <w:pStyle w:val="TableParagraph"/>
              <w:spacing w:before="54"/>
              <w:ind w:left="5554"/>
              <w:rPr>
                <w:b/>
                <w:sz w:val="18"/>
              </w:rPr>
            </w:pPr>
            <w:r>
              <w:rPr>
                <w:b/>
                <w:sz w:val="18"/>
              </w:rPr>
              <w:t>Discount:</w:t>
            </w:r>
            <w:r>
              <w:rPr>
                <w:b/>
                <w:spacing w:val="-6"/>
                <w:sz w:val="18"/>
              </w:rPr>
              <w:t xml:space="preserve"> </w:t>
            </w:r>
            <w:r>
              <w:rPr>
                <w:b/>
                <w:sz w:val="18"/>
              </w:rPr>
              <w:t>Competitor</w:t>
            </w:r>
            <w:r>
              <w:rPr>
                <w:b/>
                <w:spacing w:val="-4"/>
                <w:sz w:val="18"/>
              </w:rPr>
              <w:t xml:space="preserve"> </w:t>
            </w:r>
            <w:r>
              <w:rPr>
                <w:b/>
                <w:sz w:val="18"/>
              </w:rPr>
              <w:t>Migration</w:t>
            </w:r>
            <w:r>
              <w:rPr>
                <w:b/>
                <w:spacing w:val="-3"/>
                <w:sz w:val="18"/>
              </w:rPr>
              <w:t xml:space="preserve"> </w:t>
            </w:r>
            <w:r>
              <w:rPr>
                <w:b/>
                <w:sz w:val="18"/>
              </w:rPr>
              <w:t xml:space="preserve">(25.00 </w:t>
            </w:r>
            <w:r>
              <w:rPr>
                <w:b/>
                <w:spacing w:val="-5"/>
                <w:sz w:val="18"/>
              </w:rPr>
              <w:t>%)</w:t>
            </w:r>
          </w:p>
        </w:tc>
        <w:tc>
          <w:tcPr>
            <w:tcW w:w="1603" w:type="dxa"/>
          </w:tcPr>
          <w:p w14:paraId="53976828" w14:textId="77777777" w:rsidR="00390731" w:rsidRDefault="00390731" w:rsidP="0012104C">
            <w:pPr>
              <w:pStyle w:val="TableParagraph"/>
              <w:ind w:right="92"/>
              <w:jc w:val="right"/>
              <w:rPr>
                <w:sz w:val="18"/>
              </w:rPr>
            </w:pPr>
            <w:r>
              <w:rPr>
                <w:spacing w:val="-2"/>
                <w:sz w:val="18"/>
              </w:rPr>
              <w:t>($2,500.00)</w:t>
            </w:r>
          </w:p>
        </w:tc>
      </w:tr>
      <w:tr w:rsidR="00390731" w14:paraId="30846F27" w14:textId="77777777" w:rsidTr="003370F6">
        <w:trPr>
          <w:trHeight w:val="328"/>
        </w:trPr>
        <w:tc>
          <w:tcPr>
            <w:tcW w:w="9193" w:type="dxa"/>
            <w:gridSpan w:val="3"/>
          </w:tcPr>
          <w:p w14:paraId="401C1DA1" w14:textId="77777777" w:rsidR="00390731" w:rsidRDefault="00390731" w:rsidP="0012104C">
            <w:pPr>
              <w:pStyle w:val="TableParagraph"/>
              <w:spacing w:before="54"/>
              <w:ind w:right="95"/>
              <w:jc w:val="right"/>
              <w:rPr>
                <w:b/>
                <w:sz w:val="18"/>
              </w:rPr>
            </w:pPr>
            <w:r>
              <w:rPr>
                <w:b/>
                <w:sz w:val="18"/>
              </w:rPr>
              <w:t>Total:</w:t>
            </w:r>
            <w:r>
              <w:rPr>
                <w:b/>
                <w:spacing w:val="-6"/>
                <w:sz w:val="18"/>
              </w:rPr>
              <w:t xml:space="preserve"> </w:t>
            </w:r>
            <w:r>
              <w:rPr>
                <w:b/>
                <w:sz w:val="18"/>
              </w:rPr>
              <w:t>Non-Recurring</w:t>
            </w:r>
            <w:r>
              <w:rPr>
                <w:b/>
                <w:spacing w:val="-4"/>
                <w:sz w:val="18"/>
              </w:rPr>
              <w:t xml:space="preserve"> </w:t>
            </w:r>
            <w:r>
              <w:rPr>
                <w:b/>
                <w:sz w:val="18"/>
              </w:rPr>
              <w:t>Service</w:t>
            </w:r>
            <w:r>
              <w:rPr>
                <w:b/>
                <w:spacing w:val="-3"/>
                <w:sz w:val="18"/>
              </w:rPr>
              <w:t xml:space="preserve"> </w:t>
            </w:r>
            <w:r>
              <w:rPr>
                <w:b/>
                <w:spacing w:val="-4"/>
                <w:sz w:val="18"/>
              </w:rPr>
              <w:t>Fees</w:t>
            </w:r>
          </w:p>
        </w:tc>
        <w:tc>
          <w:tcPr>
            <w:tcW w:w="1603" w:type="dxa"/>
          </w:tcPr>
          <w:p w14:paraId="11A98C9F" w14:textId="77777777" w:rsidR="00390731" w:rsidRDefault="00390731" w:rsidP="0012104C">
            <w:pPr>
              <w:pStyle w:val="TableParagraph"/>
              <w:ind w:right="93"/>
              <w:jc w:val="right"/>
              <w:rPr>
                <w:sz w:val="18"/>
              </w:rPr>
            </w:pPr>
            <w:r>
              <w:rPr>
                <w:spacing w:val="-2"/>
                <w:sz w:val="18"/>
              </w:rPr>
              <w:t>$7,500.00</w:t>
            </w:r>
          </w:p>
        </w:tc>
      </w:tr>
    </w:tbl>
    <w:p w14:paraId="63A8F844" w14:textId="77777777" w:rsidR="00390731" w:rsidRDefault="00390731" w:rsidP="00390731">
      <w:pPr>
        <w:pStyle w:val="BodyText"/>
      </w:pPr>
    </w:p>
    <w:tbl>
      <w:tblPr>
        <w:tblW w:w="0" w:type="auto"/>
        <w:tblInd w:w="147" w:type="dxa"/>
        <w:tblLayout w:type="fixed"/>
        <w:tblCellMar>
          <w:left w:w="0" w:type="dxa"/>
          <w:right w:w="0" w:type="dxa"/>
        </w:tblCellMar>
        <w:tblLook w:val="01E0" w:firstRow="1" w:lastRow="1" w:firstColumn="1" w:lastColumn="1" w:noHBand="0" w:noVBand="0"/>
      </w:tblPr>
      <w:tblGrid>
        <w:gridCol w:w="5566"/>
        <w:gridCol w:w="5236"/>
      </w:tblGrid>
      <w:tr w:rsidR="00390731" w14:paraId="5C5CA22B" w14:textId="77777777" w:rsidTr="0012104C">
        <w:trPr>
          <w:trHeight w:val="575"/>
        </w:trPr>
        <w:tc>
          <w:tcPr>
            <w:tcW w:w="5566" w:type="dxa"/>
            <w:shd w:val="clear" w:color="auto" w:fill="D9D9D9"/>
          </w:tcPr>
          <w:p w14:paraId="64494562" w14:textId="77777777" w:rsidR="00390731" w:rsidRDefault="00390731" w:rsidP="0012104C">
            <w:pPr>
              <w:pStyle w:val="TableParagraph"/>
              <w:spacing w:before="170"/>
              <w:ind w:left="107"/>
              <w:rPr>
                <w:b/>
                <w:sz w:val="20"/>
              </w:rPr>
            </w:pPr>
            <w:r>
              <w:rPr>
                <w:b/>
                <w:sz w:val="20"/>
              </w:rPr>
              <w:t>ORDER</w:t>
            </w:r>
            <w:r>
              <w:rPr>
                <w:b/>
                <w:spacing w:val="-9"/>
                <w:sz w:val="20"/>
              </w:rPr>
              <w:t xml:space="preserve"> </w:t>
            </w:r>
            <w:r>
              <w:rPr>
                <w:b/>
                <w:spacing w:val="-2"/>
                <w:sz w:val="20"/>
              </w:rPr>
              <w:t>TOTAL</w:t>
            </w:r>
          </w:p>
        </w:tc>
        <w:tc>
          <w:tcPr>
            <w:tcW w:w="5236" w:type="dxa"/>
            <w:shd w:val="clear" w:color="auto" w:fill="D9D9D9"/>
          </w:tcPr>
          <w:p w14:paraId="69F7A407" w14:textId="77777777" w:rsidR="00390731" w:rsidRDefault="00390731" w:rsidP="0012104C">
            <w:pPr>
              <w:pStyle w:val="TableParagraph"/>
              <w:spacing w:before="170"/>
              <w:ind w:right="108"/>
              <w:jc w:val="right"/>
              <w:rPr>
                <w:b/>
                <w:sz w:val="20"/>
              </w:rPr>
            </w:pPr>
            <w:r>
              <w:rPr>
                <w:b/>
                <w:spacing w:val="-2"/>
                <w:sz w:val="20"/>
              </w:rPr>
              <w:t>$103,275.00</w:t>
            </w:r>
          </w:p>
        </w:tc>
      </w:tr>
    </w:tbl>
    <w:p w14:paraId="68C62E99" w14:textId="77777777" w:rsidR="00390731" w:rsidRDefault="00390731" w:rsidP="00390731">
      <w:pPr>
        <w:pStyle w:val="BodyText"/>
      </w:pPr>
    </w:p>
    <w:p w14:paraId="15F6A1C4" w14:textId="77777777" w:rsidR="00390731" w:rsidRPr="00B23F4B" w:rsidRDefault="00390731" w:rsidP="00390731">
      <w:pPr>
        <w:pStyle w:val="Heading1"/>
        <w:spacing w:before="1"/>
        <w:rPr>
          <w:rFonts w:ascii="Arial" w:hAnsi="Arial" w:cs="Arial"/>
          <w:b/>
          <w:bCs/>
          <w:color w:val="0081A4"/>
          <w:spacing w:val="-4"/>
          <w:sz w:val="24"/>
          <w:szCs w:val="24"/>
        </w:rPr>
      </w:pPr>
      <w:r w:rsidRPr="00B23F4B">
        <w:rPr>
          <w:rFonts w:ascii="Arial" w:hAnsi="Arial" w:cs="Arial"/>
          <w:b/>
          <w:bCs/>
          <w:color w:val="0081A4"/>
          <w:sz w:val="24"/>
          <w:szCs w:val="24"/>
        </w:rPr>
        <w:t>Annual</w:t>
      </w:r>
      <w:r w:rsidRPr="00B23F4B">
        <w:rPr>
          <w:rFonts w:ascii="Arial" w:hAnsi="Arial" w:cs="Arial"/>
          <w:b/>
          <w:bCs/>
          <w:color w:val="0081A4"/>
          <w:spacing w:val="-7"/>
          <w:sz w:val="24"/>
          <w:szCs w:val="24"/>
        </w:rPr>
        <w:t xml:space="preserve"> </w:t>
      </w:r>
      <w:r w:rsidRPr="00B23F4B">
        <w:rPr>
          <w:rFonts w:ascii="Arial" w:hAnsi="Arial" w:cs="Arial"/>
          <w:b/>
          <w:bCs/>
          <w:color w:val="0081A4"/>
          <w:spacing w:val="-4"/>
          <w:sz w:val="24"/>
          <w:szCs w:val="24"/>
        </w:rPr>
        <w:t>Fees</w:t>
      </w:r>
    </w:p>
    <w:p w14:paraId="31A88B2F" w14:textId="77777777" w:rsidR="00390731" w:rsidRPr="00B23F4B" w:rsidRDefault="00390731" w:rsidP="00390731"/>
    <w:tbl>
      <w:tblPr>
        <w:tblW w:w="10798" w:type="dxa"/>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64"/>
        <w:gridCol w:w="4434"/>
      </w:tblGrid>
      <w:tr w:rsidR="00390731" w14:paraId="4D3F2DD5" w14:textId="77777777" w:rsidTr="0012104C">
        <w:trPr>
          <w:trHeight w:val="472"/>
        </w:trPr>
        <w:tc>
          <w:tcPr>
            <w:tcW w:w="6364" w:type="dxa"/>
            <w:shd w:val="clear" w:color="auto" w:fill="FFFFCC"/>
          </w:tcPr>
          <w:p w14:paraId="29F05FA5" w14:textId="77777777" w:rsidR="00390731" w:rsidRDefault="00390731" w:rsidP="0012104C">
            <w:pPr>
              <w:pStyle w:val="TableParagraph"/>
              <w:spacing w:before="119"/>
              <w:ind w:left="107"/>
              <w:rPr>
                <w:b/>
                <w:sz w:val="20"/>
              </w:rPr>
            </w:pPr>
            <w:r>
              <w:rPr>
                <w:b/>
                <w:sz w:val="20"/>
              </w:rPr>
              <w:t>Year</w:t>
            </w:r>
            <w:r>
              <w:rPr>
                <w:b/>
                <w:spacing w:val="-8"/>
                <w:sz w:val="20"/>
              </w:rPr>
              <w:t xml:space="preserve"> </w:t>
            </w:r>
            <w:r>
              <w:rPr>
                <w:b/>
                <w:sz w:val="20"/>
              </w:rPr>
              <w:t>1</w:t>
            </w:r>
            <w:r>
              <w:rPr>
                <w:b/>
                <w:spacing w:val="-5"/>
                <w:sz w:val="20"/>
              </w:rPr>
              <w:t xml:space="preserve"> </w:t>
            </w:r>
            <w:r>
              <w:rPr>
                <w:b/>
                <w:sz w:val="20"/>
              </w:rPr>
              <w:t>Subscription</w:t>
            </w:r>
            <w:r>
              <w:rPr>
                <w:b/>
                <w:spacing w:val="-6"/>
                <w:sz w:val="20"/>
              </w:rPr>
              <w:t xml:space="preserve"> </w:t>
            </w:r>
            <w:r>
              <w:rPr>
                <w:b/>
                <w:sz w:val="20"/>
              </w:rPr>
              <w:t>Fees</w:t>
            </w:r>
            <w:r>
              <w:rPr>
                <w:b/>
                <w:spacing w:val="-6"/>
                <w:sz w:val="20"/>
              </w:rPr>
              <w:t xml:space="preserve"> </w:t>
            </w:r>
            <w:r>
              <w:rPr>
                <w:b/>
                <w:sz w:val="20"/>
              </w:rPr>
              <w:t>+</w:t>
            </w:r>
            <w:r>
              <w:rPr>
                <w:b/>
                <w:spacing w:val="-9"/>
                <w:sz w:val="20"/>
              </w:rPr>
              <w:t xml:space="preserve"> </w:t>
            </w:r>
            <w:r>
              <w:rPr>
                <w:b/>
                <w:sz w:val="20"/>
              </w:rPr>
              <w:t>Non-Recurring</w:t>
            </w:r>
            <w:r>
              <w:rPr>
                <w:b/>
                <w:spacing w:val="-4"/>
                <w:sz w:val="20"/>
              </w:rPr>
              <w:t xml:space="preserve"> </w:t>
            </w:r>
            <w:r>
              <w:rPr>
                <w:b/>
                <w:sz w:val="20"/>
              </w:rPr>
              <w:t>Service</w:t>
            </w:r>
            <w:r>
              <w:rPr>
                <w:b/>
                <w:spacing w:val="-7"/>
                <w:sz w:val="20"/>
              </w:rPr>
              <w:t xml:space="preserve"> </w:t>
            </w:r>
            <w:r>
              <w:rPr>
                <w:b/>
                <w:spacing w:val="-4"/>
                <w:sz w:val="20"/>
              </w:rPr>
              <w:t>Fees</w:t>
            </w:r>
          </w:p>
        </w:tc>
        <w:tc>
          <w:tcPr>
            <w:tcW w:w="4434" w:type="dxa"/>
            <w:shd w:val="clear" w:color="auto" w:fill="FFFFCC"/>
          </w:tcPr>
          <w:p w14:paraId="0592010E" w14:textId="77777777" w:rsidR="00390731" w:rsidRDefault="00390731" w:rsidP="0012104C">
            <w:pPr>
              <w:pStyle w:val="TableParagraph"/>
              <w:spacing w:before="117"/>
              <w:ind w:right="99"/>
              <w:jc w:val="right"/>
              <w:rPr>
                <w:b/>
                <w:sz w:val="20"/>
              </w:rPr>
            </w:pPr>
            <w:r>
              <w:rPr>
                <w:b/>
                <w:spacing w:val="-2"/>
                <w:sz w:val="20"/>
              </w:rPr>
              <w:t>$103,275.00</w:t>
            </w:r>
          </w:p>
        </w:tc>
      </w:tr>
    </w:tbl>
    <w:p w14:paraId="0BCE239E" w14:textId="77777777" w:rsidR="00390731" w:rsidRDefault="00390731" w:rsidP="00390731">
      <w:pPr>
        <w:pStyle w:val="BodyText"/>
      </w:pPr>
    </w:p>
    <w:p w14:paraId="7E3912B3" w14:textId="77777777" w:rsidR="00390731" w:rsidRDefault="00390731" w:rsidP="00390731">
      <w:pPr>
        <w:spacing w:before="1" w:line="259" w:lineRule="auto"/>
        <w:ind w:left="140" w:right="27"/>
        <w:rPr>
          <w:rFonts w:ascii="Calibri"/>
          <w:sz w:val="16"/>
        </w:rPr>
      </w:pPr>
      <w:r>
        <w:rPr>
          <w:sz w:val="16"/>
        </w:rPr>
        <w:t>The figures shown above may have been rounded to two decimal places for display purposes. As many as ten decimal places may be present in the actual</w:t>
      </w:r>
      <w:r>
        <w:rPr>
          <w:spacing w:val="-4"/>
          <w:sz w:val="16"/>
        </w:rPr>
        <w:t xml:space="preserve"> </w:t>
      </w:r>
      <w:r>
        <w:rPr>
          <w:sz w:val="16"/>
        </w:rPr>
        <w:t>price.</w:t>
      </w:r>
      <w:r>
        <w:rPr>
          <w:spacing w:val="-1"/>
          <w:sz w:val="16"/>
        </w:rPr>
        <w:t xml:space="preserve"> </w:t>
      </w:r>
      <w:r>
        <w:rPr>
          <w:sz w:val="16"/>
        </w:rPr>
        <w:t>The</w:t>
      </w:r>
      <w:r>
        <w:rPr>
          <w:spacing w:val="-5"/>
          <w:sz w:val="16"/>
        </w:rPr>
        <w:t xml:space="preserve"> </w:t>
      </w:r>
      <w:r>
        <w:rPr>
          <w:sz w:val="16"/>
        </w:rPr>
        <w:t>totals</w:t>
      </w:r>
      <w:r>
        <w:rPr>
          <w:spacing w:val="-2"/>
          <w:sz w:val="16"/>
        </w:rPr>
        <w:t xml:space="preserve"> </w:t>
      </w:r>
      <w:r>
        <w:rPr>
          <w:sz w:val="16"/>
        </w:rPr>
        <w:t>for</w:t>
      </w:r>
      <w:r>
        <w:rPr>
          <w:spacing w:val="-4"/>
          <w:sz w:val="16"/>
        </w:rPr>
        <w:t xml:space="preserve"> </w:t>
      </w:r>
      <w:r>
        <w:rPr>
          <w:sz w:val="16"/>
        </w:rPr>
        <w:t>this order</w:t>
      </w:r>
      <w:r>
        <w:rPr>
          <w:spacing w:val="-2"/>
          <w:sz w:val="16"/>
        </w:rPr>
        <w:t xml:space="preserve"> </w:t>
      </w:r>
      <w:r>
        <w:rPr>
          <w:sz w:val="16"/>
        </w:rPr>
        <w:t>were</w:t>
      </w:r>
      <w:r>
        <w:rPr>
          <w:spacing w:val="-2"/>
          <w:sz w:val="16"/>
        </w:rPr>
        <w:t xml:space="preserve"> </w:t>
      </w:r>
      <w:r>
        <w:rPr>
          <w:sz w:val="16"/>
        </w:rPr>
        <w:t>calculated</w:t>
      </w:r>
      <w:r>
        <w:rPr>
          <w:spacing w:val="-2"/>
          <w:sz w:val="16"/>
        </w:rPr>
        <w:t xml:space="preserve"> </w:t>
      </w:r>
      <w:r>
        <w:rPr>
          <w:sz w:val="16"/>
        </w:rPr>
        <w:t>using</w:t>
      </w:r>
      <w:r>
        <w:rPr>
          <w:spacing w:val="-5"/>
          <w:sz w:val="16"/>
        </w:rPr>
        <w:t xml:space="preserve"> </w:t>
      </w:r>
      <w:r>
        <w:rPr>
          <w:sz w:val="16"/>
        </w:rPr>
        <w:t>the</w:t>
      </w:r>
      <w:r>
        <w:rPr>
          <w:spacing w:val="-2"/>
          <w:sz w:val="16"/>
        </w:rPr>
        <w:t xml:space="preserve"> </w:t>
      </w:r>
      <w:r>
        <w:rPr>
          <w:sz w:val="16"/>
        </w:rPr>
        <w:t>actual</w:t>
      </w:r>
      <w:r>
        <w:rPr>
          <w:spacing w:val="-1"/>
          <w:sz w:val="16"/>
        </w:rPr>
        <w:t xml:space="preserve"> </w:t>
      </w:r>
      <w:r>
        <w:rPr>
          <w:sz w:val="16"/>
        </w:rPr>
        <w:t>price,</w:t>
      </w:r>
      <w:r>
        <w:rPr>
          <w:spacing w:val="-1"/>
          <w:sz w:val="16"/>
        </w:rPr>
        <w:t xml:space="preserve"> </w:t>
      </w:r>
      <w:r>
        <w:rPr>
          <w:sz w:val="16"/>
        </w:rPr>
        <w:t>rather</w:t>
      </w:r>
      <w:r>
        <w:rPr>
          <w:spacing w:val="-4"/>
          <w:sz w:val="16"/>
        </w:rPr>
        <w:t xml:space="preserve"> </w:t>
      </w:r>
      <w:r>
        <w:rPr>
          <w:sz w:val="16"/>
        </w:rPr>
        <w:t>than</w:t>
      </w:r>
      <w:r>
        <w:rPr>
          <w:spacing w:val="-4"/>
          <w:sz w:val="16"/>
        </w:rPr>
        <w:t xml:space="preserve"> </w:t>
      </w:r>
      <w:r>
        <w:rPr>
          <w:sz w:val="16"/>
        </w:rPr>
        <w:t>the Fees displayed</w:t>
      </w:r>
      <w:r>
        <w:rPr>
          <w:spacing w:val="-2"/>
          <w:sz w:val="16"/>
        </w:rPr>
        <w:t xml:space="preserve"> </w:t>
      </w:r>
      <w:r>
        <w:rPr>
          <w:sz w:val="16"/>
        </w:rPr>
        <w:t>above,</w:t>
      </w:r>
      <w:r>
        <w:rPr>
          <w:spacing w:val="-1"/>
          <w:sz w:val="16"/>
        </w:rPr>
        <w:t xml:space="preserve"> </w:t>
      </w:r>
      <w:r>
        <w:rPr>
          <w:sz w:val="16"/>
        </w:rPr>
        <w:t>and</w:t>
      </w:r>
      <w:r>
        <w:rPr>
          <w:spacing w:val="-2"/>
          <w:sz w:val="16"/>
        </w:rPr>
        <w:t xml:space="preserve"> </w:t>
      </w:r>
      <w:r>
        <w:rPr>
          <w:sz w:val="16"/>
        </w:rPr>
        <w:t>are</w:t>
      </w:r>
      <w:r>
        <w:rPr>
          <w:spacing w:val="-2"/>
          <w:sz w:val="16"/>
        </w:rPr>
        <w:t xml:space="preserve"> </w:t>
      </w:r>
      <w:r>
        <w:rPr>
          <w:sz w:val="16"/>
        </w:rPr>
        <w:t>the</w:t>
      </w:r>
      <w:r>
        <w:rPr>
          <w:spacing w:val="-4"/>
          <w:sz w:val="16"/>
        </w:rPr>
        <w:t xml:space="preserve"> </w:t>
      </w:r>
      <w:r>
        <w:rPr>
          <w:sz w:val="16"/>
        </w:rPr>
        <w:t>true</w:t>
      </w:r>
      <w:r>
        <w:rPr>
          <w:spacing w:val="-2"/>
          <w:sz w:val="16"/>
        </w:rPr>
        <w:t xml:space="preserve"> </w:t>
      </w:r>
      <w:r>
        <w:rPr>
          <w:sz w:val="16"/>
        </w:rPr>
        <w:t>and</w:t>
      </w:r>
      <w:r>
        <w:rPr>
          <w:spacing w:val="-2"/>
          <w:sz w:val="16"/>
        </w:rPr>
        <w:t xml:space="preserve"> </w:t>
      </w:r>
      <w:r>
        <w:rPr>
          <w:sz w:val="16"/>
        </w:rPr>
        <w:t>binding totals</w:t>
      </w:r>
      <w:r>
        <w:rPr>
          <w:spacing w:val="-3"/>
          <w:sz w:val="16"/>
        </w:rPr>
        <w:t xml:space="preserve"> </w:t>
      </w:r>
      <w:r>
        <w:rPr>
          <w:sz w:val="16"/>
        </w:rPr>
        <w:t xml:space="preserve">for this order. </w:t>
      </w:r>
      <w:r>
        <w:rPr>
          <w:rFonts w:ascii="Calibri"/>
          <w:sz w:val="16"/>
        </w:rPr>
        <w:t>Fees do not include any applicable sales tax.</w:t>
      </w:r>
    </w:p>
    <w:p w14:paraId="0E6E215F" w14:textId="77777777" w:rsidR="00390731" w:rsidRPr="00B23F4B" w:rsidRDefault="00390731" w:rsidP="00390731">
      <w:pPr>
        <w:pStyle w:val="Heading1"/>
        <w:spacing w:before="1"/>
        <w:rPr>
          <w:rFonts w:ascii="Arial" w:hAnsi="Arial" w:cs="Arial"/>
          <w:b/>
          <w:bCs/>
          <w:color w:val="0081A4"/>
          <w:sz w:val="24"/>
          <w:szCs w:val="24"/>
        </w:rPr>
      </w:pPr>
      <w:r w:rsidRPr="00B23F4B">
        <w:rPr>
          <w:rFonts w:ascii="Arial" w:hAnsi="Arial" w:cs="Arial"/>
          <w:b/>
          <w:bCs/>
          <w:color w:val="0081A4"/>
          <w:sz w:val="24"/>
          <w:szCs w:val="24"/>
        </w:rPr>
        <w:t>Planned Use</w:t>
      </w:r>
    </w:p>
    <w:p w14:paraId="3202F4EE" w14:textId="77777777" w:rsidR="00390731" w:rsidRDefault="00390731" w:rsidP="00390731">
      <w:pPr>
        <w:pStyle w:val="BodyText"/>
      </w:pPr>
      <w:r>
        <w:rPr>
          <w:noProof/>
        </w:rPr>
        <mc:AlternateContent>
          <mc:Choice Requires="wps">
            <w:drawing>
              <wp:anchor distT="0" distB="0" distL="0" distR="0" simplePos="0" relativeHeight="251660288" behindDoc="1" locked="0" layoutInCell="1" allowOverlap="1" wp14:anchorId="71FB8CF5" wp14:editId="5A5B7562">
                <wp:simplePos x="0" y="0"/>
                <wp:positionH relativeFrom="page">
                  <wp:posOffset>553212</wp:posOffset>
                </wp:positionH>
                <wp:positionV relativeFrom="paragraph">
                  <wp:posOffset>96564</wp:posOffset>
                </wp:positionV>
                <wp:extent cx="6760209" cy="97726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0209" cy="977265"/>
                        </a:xfrm>
                        <a:prstGeom prst="rect">
                          <a:avLst/>
                        </a:prstGeom>
                        <a:ln w="6096">
                          <a:solidFill>
                            <a:srgbClr val="000000"/>
                          </a:solidFill>
                          <a:prstDash val="solid"/>
                        </a:ln>
                      </wps:spPr>
                      <wps:txbx>
                        <w:txbxContent>
                          <w:p w14:paraId="1EB000D7" w14:textId="77777777" w:rsidR="00390731" w:rsidRPr="00237C33" w:rsidRDefault="00390731" w:rsidP="00390731">
                            <w:pPr>
                              <w:pStyle w:val="BodyText"/>
                            </w:pPr>
                            <w:r w:rsidRPr="00237C33">
                              <w:t>Customer</w:t>
                            </w:r>
                            <w:r w:rsidRPr="00237C33">
                              <w:rPr>
                                <w:spacing w:val="-3"/>
                              </w:rPr>
                              <w:t xml:space="preserve"> </w:t>
                            </w:r>
                            <w:r w:rsidRPr="00237C33">
                              <w:t>will</w:t>
                            </w:r>
                            <w:r w:rsidRPr="00237C33">
                              <w:rPr>
                                <w:spacing w:val="-2"/>
                              </w:rPr>
                              <w:t xml:space="preserve"> </w:t>
                            </w:r>
                            <w:r w:rsidRPr="00237C33">
                              <w:t>use</w:t>
                            </w:r>
                            <w:r w:rsidRPr="00237C33">
                              <w:rPr>
                                <w:spacing w:val="-3"/>
                              </w:rPr>
                              <w:t xml:space="preserve"> </w:t>
                            </w:r>
                            <w:r w:rsidRPr="00237C33">
                              <w:t>the</w:t>
                            </w:r>
                            <w:r w:rsidRPr="00237C33">
                              <w:rPr>
                                <w:spacing w:val="-3"/>
                              </w:rPr>
                              <w:t xml:space="preserve"> </w:t>
                            </w:r>
                            <w:r w:rsidRPr="00237C33">
                              <w:t>Services</w:t>
                            </w:r>
                            <w:r w:rsidRPr="00237C33">
                              <w:rPr>
                                <w:spacing w:val="-2"/>
                              </w:rPr>
                              <w:t xml:space="preserve"> </w:t>
                            </w:r>
                            <w:r w:rsidRPr="00237C33">
                              <w:t>to</w:t>
                            </w:r>
                            <w:r w:rsidRPr="00237C33">
                              <w:rPr>
                                <w:spacing w:val="-4"/>
                              </w:rPr>
                              <w:t xml:space="preserve"> </w:t>
                            </w:r>
                            <w:r w:rsidRPr="00237C33">
                              <w:t>detect</w:t>
                            </w:r>
                            <w:r w:rsidRPr="00237C33">
                              <w:rPr>
                                <w:spacing w:val="-3"/>
                              </w:rPr>
                              <w:t xml:space="preserve"> </w:t>
                            </w:r>
                            <w:r w:rsidRPr="00237C33">
                              <w:t>threats</w:t>
                            </w:r>
                            <w:r w:rsidRPr="00237C33">
                              <w:rPr>
                                <w:spacing w:val="-2"/>
                              </w:rPr>
                              <w:t xml:space="preserve"> </w:t>
                            </w:r>
                            <w:r w:rsidRPr="00237C33">
                              <w:t>and</w:t>
                            </w:r>
                            <w:r w:rsidRPr="00237C33">
                              <w:rPr>
                                <w:spacing w:val="-3"/>
                              </w:rPr>
                              <w:t xml:space="preserve"> </w:t>
                            </w:r>
                            <w:r w:rsidRPr="00237C33">
                              <w:t>identify</w:t>
                            </w:r>
                            <w:r w:rsidRPr="00237C33">
                              <w:rPr>
                                <w:spacing w:val="-6"/>
                              </w:rPr>
                              <w:t xml:space="preserve"> </w:t>
                            </w:r>
                            <w:r w:rsidRPr="00237C33">
                              <w:t>critical</w:t>
                            </w:r>
                            <w:r w:rsidRPr="00237C33">
                              <w:rPr>
                                <w:spacing w:val="-2"/>
                              </w:rPr>
                              <w:t xml:space="preserve"> </w:t>
                            </w:r>
                            <w:r w:rsidRPr="00237C33">
                              <w:t>events</w:t>
                            </w:r>
                            <w:r w:rsidRPr="00237C33">
                              <w:rPr>
                                <w:spacing w:val="-2"/>
                              </w:rPr>
                              <w:t xml:space="preserve"> </w:t>
                            </w:r>
                            <w:r w:rsidRPr="00237C33">
                              <w:t>to</w:t>
                            </w:r>
                            <w:r w:rsidRPr="00237C33">
                              <w:rPr>
                                <w:spacing w:val="-4"/>
                              </w:rPr>
                              <w:t xml:space="preserve"> </w:t>
                            </w:r>
                            <w:r w:rsidRPr="00237C33">
                              <w:t>mitigate</w:t>
                            </w:r>
                            <w:r w:rsidRPr="00237C33">
                              <w:rPr>
                                <w:spacing w:val="-4"/>
                              </w:rPr>
                              <w:t xml:space="preserve"> </w:t>
                            </w:r>
                            <w:r w:rsidRPr="00237C33">
                              <w:t>potential</w:t>
                            </w:r>
                            <w:r w:rsidRPr="00237C33">
                              <w:rPr>
                                <w:spacing w:val="-4"/>
                              </w:rPr>
                              <w:t xml:space="preserve"> </w:t>
                            </w:r>
                            <w:r w:rsidRPr="00237C33">
                              <w:t>risks</w:t>
                            </w:r>
                            <w:r w:rsidRPr="00237C33">
                              <w:rPr>
                                <w:spacing w:val="-2"/>
                              </w:rPr>
                              <w:t xml:space="preserve"> </w:t>
                            </w:r>
                            <w:r w:rsidRPr="00237C33">
                              <w:t>to</w:t>
                            </w:r>
                            <w:r w:rsidRPr="00237C33">
                              <w:rPr>
                                <w:spacing w:val="-4"/>
                              </w:rPr>
                              <w:t xml:space="preserve"> </w:t>
                            </w:r>
                            <w:r w:rsidRPr="00237C33">
                              <w:t>people, property and/or disruptions to its business operations.</w:t>
                            </w:r>
                          </w:p>
                          <w:p w14:paraId="611CF0D3" w14:textId="77777777" w:rsidR="00390731" w:rsidRPr="00237C33" w:rsidRDefault="00390731" w:rsidP="00390731">
                            <w:pPr>
                              <w:pStyle w:val="BodyText"/>
                            </w:pPr>
                            <w:r w:rsidRPr="00237C33">
                              <w:t>Customer</w:t>
                            </w:r>
                            <w:r w:rsidRPr="00237C33">
                              <w:rPr>
                                <w:spacing w:val="-4"/>
                              </w:rPr>
                              <w:t xml:space="preserve"> </w:t>
                            </w:r>
                            <w:r w:rsidRPr="00237C33">
                              <w:t>will</w:t>
                            </w:r>
                            <w:r w:rsidRPr="00237C33">
                              <w:rPr>
                                <w:spacing w:val="-3"/>
                              </w:rPr>
                              <w:t xml:space="preserve"> </w:t>
                            </w:r>
                            <w:r w:rsidRPr="00237C33">
                              <w:t>use</w:t>
                            </w:r>
                            <w:r w:rsidRPr="00237C33">
                              <w:rPr>
                                <w:spacing w:val="-4"/>
                              </w:rPr>
                              <w:t xml:space="preserve"> </w:t>
                            </w:r>
                            <w:r w:rsidRPr="00237C33">
                              <w:t>the</w:t>
                            </w:r>
                            <w:r w:rsidRPr="00237C33">
                              <w:rPr>
                                <w:spacing w:val="-4"/>
                              </w:rPr>
                              <w:t xml:space="preserve"> </w:t>
                            </w:r>
                            <w:r w:rsidRPr="00237C33">
                              <w:t>Services</w:t>
                            </w:r>
                            <w:r w:rsidRPr="00237C33">
                              <w:rPr>
                                <w:spacing w:val="-3"/>
                              </w:rPr>
                              <w:t xml:space="preserve"> </w:t>
                            </w:r>
                            <w:r w:rsidRPr="00237C33">
                              <w:t>to</w:t>
                            </w:r>
                            <w:r w:rsidRPr="00237C33">
                              <w:rPr>
                                <w:spacing w:val="-4"/>
                              </w:rPr>
                              <w:t xml:space="preserve"> </w:t>
                            </w:r>
                            <w:r w:rsidRPr="00237C33">
                              <w:t>send</w:t>
                            </w:r>
                            <w:r w:rsidRPr="00237C33">
                              <w:rPr>
                                <w:spacing w:val="-2"/>
                              </w:rPr>
                              <w:t xml:space="preserve"> </w:t>
                            </w:r>
                            <w:r w:rsidRPr="00237C33">
                              <w:t>Alerts</w:t>
                            </w:r>
                            <w:r w:rsidRPr="00237C33">
                              <w:rPr>
                                <w:spacing w:val="-2"/>
                              </w:rPr>
                              <w:t xml:space="preserve"> </w:t>
                            </w:r>
                            <w:r w:rsidRPr="00237C33">
                              <w:t>to</w:t>
                            </w:r>
                            <w:r w:rsidRPr="00237C33">
                              <w:rPr>
                                <w:spacing w:val="-3"/>
                              </w:rPr>
                              <w:t xml:space="preserve"> </w:t>
                            </w:r>
                            <w:r w:rsidRPr="00237C33">
                              <w:t>prepare</w:t>
                            </w:r>
                            <w:r w:rsidRPr="00237C33">
                              <w:rPr>
                                <w:spacing w:val="-4"/>
                              </w:rPr>
                              <w:t xml:space="preserve"> </w:t>
                            </w:r>
                            <w:r w:rsidRPr="00237C33">
                              <w:t>and</w:t>
                            </w:r>
                            <w:r w:rsidRPr="00237C33">
                              <w:rPr>
                                <w:spacing w:val="-4"/>
                              </w:rPr>
                              <w:t xml:space="preserve"> </w:t>
                            </w:r>
                            <w:r w:rsidRPr="00237C33">
                              <w:t>respond</w:t>
                            </w:r>
                            <w:r w:rsidRPr="00237C33">
                              <w:rPr>
                                <w:spacing w:val="-4"/>
                              </w:rPr>
                              <w:t xml:space="preserve"> </w:t>
                            </w:r>
                            <w:r w:rsidRPr="00237C33">
                              <w:t>to</w:t>
                            </w:r>
                            <w:r w:rsidRPr="00237C33">
                              <w:rPr>
                                <w:spacing w:val="-4"/>
                              </w:rPr>
                              <w:t xml:space="preserve"> </w:t>
                            </w:r>
                            <w:r w:rsidRPr="00237C33">
                              <w:t>emergencies</w:t>
                            </w:r>
                            <w:r w:rsidRPr="00237C33">
                              <w:rPr>
                                <w:spacing w:val="-3"/>
                              </w:rPr>
                              <w:t xml:space="preserve"> </w:t>
                            </w:r>
                            <w:r w:rsidRPr="00237C33">
                              <w:t>and</w:t>
                            </w:r>
                            <w:r w:rsidRPr="00237C33">
                              <w:rPr>
                                <w:spacing w:val="-4"/>
                              </w:rPr>
                              <w:t xml:space="preserve"> </w:t>
                            </w:r>
                            <w:r w:rsidRPr="00237C33">
                              <w:t>critical</w:t>
                            </w:r>
                            <w:r w:rsidRPr="00237C33">
                              <w:rPr>
                                <w:spacing w:val="-3"/>
                              </w:rPr>
                              <w:t xml:space="preserve"> </w:t>
                            </w:r>
                            <w:r w:rsidRPr="00237C33">
                              <w:t>events</w:t>
                            </w:r>
                            <w:r w:rsidRPr="00237C33">
                              <w:rPr>
                                <w:spacing w:val="-3"/>
                              </w:rPr>
                              <w:t xml:space="preserve"> </w:t>
                            </w:r>
                            <w:r w:rsidRPr="00237C33">
                              <w:t>to</w:t>
                            </w:r>
                            <w:r w:rsidRPr="00237C33">
                              <w:rPr>
                                <w:spacing w:val="-2"/>
                              </w:rPr>
                              <w:t xml:space="preserve"> </w:t>
                            </w:r>
                            <w:r w:rsidRPr="00237C33">
                              <w:t>protect people and property from harm or damage.</w:t>
                            </w:r>
                          </w:p>
                        </w:txbxContent>
                      </wps:txbx>
                      <wps:bodyPr wrap="square" lIns="0" tIns="0" rIns="0" bIns="0" rtlCol="0">
                        <a:noAutofit/>
                      </wps:bodyPr>
                    </wps:wsp>
                  </a:graphicData>
                </a:graphic>
              </wp:anchor>
            </w:drawing>
          </mc:Choice>
          <mc:Fallback>
            <w:pict>
              <v:shape w14:anchorId="71FB8CF5" id="Textbox 7" o:spid="_x0000_s1028" type="#_x0000_t202" style="position:absolute;left:0;text-align:left;margin-left:43.55pt;margin-top:7.6pt;width:532.3pt;height:76.9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" filled="f" strokeweight=".48pt">
                <v:path arrowok="t"/>
                <v:textbox inset="0,0,0,0">
                  <w:txbxContent>
                    <w:p w14:paraId="1EB000D7" w14:textId="77777777" w:rsidR="00390731" w:rsidRPr="00237C33" w:rsidRDefault="00390731" w:rsidP="00390731">
                      <w:pPr>
                        <w:pStyle w:val="BodyText"/>
                      </w:pPr>
                      <w:r w:rsidRPr="00237C33">
                        <w:t>Customer</w:t>
                      </w:r>
                      <w:r w:rsidRPr="00237C33">
                        <w:rPr>
                          <w:spacing w:val="-3"/>
                        </w:rPr>
                        <w:t xml:space="preserve"> </w:t>
                      </w:r>
                      <w:r w:rsidRPr="00237C33">
                        <w:t>will</w:t>
                      </w:r>
                      <w:r w:rsidRPr="00237C33">
                        <w:rPr>
                          <w:spacing w:val="-2"/>
                        </w:rPr>
                        <w:t xml:space="preserve"> </w:t>
                      </w:r>
                      <w:r w:rsidRPr="00237C33">
                        <w:t>use</w:t>
                      </w:r>
                      <w:r w:rsidRPr="00237C33">
                        <w:rPr>
                          <w:spacing w:val="-3"/>
                        </w:rPr>
                        <w:t xml:space="preserve"> </w:t>
                      </w:r>
                      <w:r w:rsidRPr="00237C33">
                        <w:t>the</w:t>
                      </w:r>
                      <w:r w:rsidRPr="00237C33">
                        <w:rPr>
                          <w:spacing w:val="-3"/>
                        </w:rPr>
                        <w:t xml:space="preserve"> </w:t>
                      </w:r>
                      <w:r w:rsidRPr="00237C33">
                        <w:t>Services</w:t>
                      </w:r>
                      <w:r w:rsidRPr="00237C33">
                        <w:rPr>
                          <w:spacing w:val="-2"/>
                        </w:rPr>
                        <w:t xml:space="preserve"> </w:t>
                      </w:r>
                      <w:r w:rsidRPr="00237C33">
                        <w:t>to</w:t>
                      </w:r>
                      <w:r w:rsidRPr="00237C33">
                        <w:rPr>
                          <w:spacing w:val="-4"/>
                        </w:rPr>
                        <w:t xml:space="preserve"> </w:t>
                      </w:r>
                      <w:r w:rsidRPr="00237C33">
                        <w:t>detect</w:t>
                      </w:r>
                      <w:r w:rsidRPr="00237C33">
                        <w:rPr>
                          <w:spacing w:val="-3"/>
                        </w:rPr>
                        <w:t xml:space="preserve"> </w:t>
                      </w:r>
                      <w:r w:rsidRPr="00237C33">
                        <w:t>threats</w:t>
                      </w:r>
                      <w:r w:rsidRPr="00237C33">
                        <w:rPr>
                          <w:spacing w:val="-2"/>
                        </w:rPr>
                        <w:t xml:space="preserve"> </w:t>
                      </w:r>
                      <w:r w:rsidRPr="00237C33">
                        <w:t>and</w:t>
                      </w:r>
                      <w:r w:rsidRPr="00237C33">
                        <w:rPr>
                          <w:spacing w:val="-3"/>
                        </w:rPr>
                        <w:t xml:space="preserve"> </w:t>
                      </w:r>
                      <w:r w:rsidRPr="00237C33">
                        <w:t>identify</w:t>
                      </w:r>
                      <w:r w:rsidRPr="00237C33">
                        <w:rPr>
                          <w:spacing w:val="-6"/>
                        </w:rPr>
                        <w:t xml:space="preserve"> </w:t>
                      </w:r>
                      <w:r w:rsidRPr="00237C33">
                        <w:t>critical</w:t>
                      </w:r>
                      <w:r w:rsidRPr="00237C33">
                        <w:rPr>
                          <w:spacing w:val="-2"/>
                        </w:rPr>
                        <w:t xml:space="preserve"> </w:t>
                      </w:r>
                      <w:r w:rsidRPr="00237C33">
                        <w:t>events</w:t>
                      </w:r>
                      <w:r w:rsidRPr="00237C33">
                        <w:rPr>
                          <w:spacing w:val="-2"/>
                        </w:rPr>
                        <w:t xml:space="preserve"> </w:t>
                      </w:r>
                      <w:r w:rsidRPr="00237C33">
                        <w:t>to</w:t>
                      </w:r>
                      <w:r w:rsidRPr="00237C33">
                        <w:rPr>
                          <w:spacing w:val="-4"/>
                        </w:rPr>
                        <w:t xml:space="preserve"> </w:t>
                      </w:r>
                      <w:r w:rsidRPr="00237C33">
                        <w:t>mitigate</w:t>
                      </w:r>
                      <w:r w:rsidRPr="00237C33">
                        <w:rPr>
                          <w:spacing w:val="-4"/>
                        </w:rPr>
                        <w:t xml:space="preserve"> </w:t>
                      </w:r>
                      <w:r w:rsidRPr="00237C33">
                        <w:t>potential</w:t>
                      </w:r>
                      <w:r w:rsidRPr="00237C33">
                        <w:rPr>
                          <w:spacing w:val="-4"/>
                        </w:rPr>
                        <w:t xml:space="preserve"> </w:t>
                      </w:r>
                      <w:r w:rsidRPr="00237C33">
                        <w:t>risks</w:t>
                      </w:r>
                      <w:r w:rsidRPr="00237C33">
                        <w:rPr>
                          <w:spacing w:val="-2"/>
                        </w:rPr>
                        <w:t xml:space="preserve"> </w:t>
                      </w:r>
                      <w:r w:rsidRPr="00237C33">
                        <w:t>to</w:t>
                      </w:r>
                      <w:r w:rsidRPr="00237C33">
                        <w:rPr>
                          <w:spacing w:val="-4"/>
                        </w:rPr>
                        <w:t xml:space="preserve"> </w:t>
                      </w:r>
                      <w:r w:rsidRPr="00237C33">
                        <w:t>people, property and/or disruptions to its business operations.</w:t>
                      </w:r>
                    </w:p>
                    <w:p w14:paraId="611CF0D3" w14:textId="77777777" w:rsidR="00390731" w:rsidRPr="00237C33" w:rsidRDefault="00390731" w:rsidP="00390731">
                      <w:pPr>
                        <w:pStyle w:val="BodyText"/>
                      </w:pPr>
                      <w:r w:rsidRPr="00237C33">
                        <w:t>Customer</w:t>
                      </w:r>
                      <w:r w:rsidRPr="00237C33">
                        <w:rPr>
                          <w:spacing w:val="-4"/>
                        </w:rPr>
                        <w:t xml:space="preserve"> </w:t>
                      </w:r>
                      <w:r w:rsidRPr="00237C33">
                        <w:t>will</w:t>
                      </w:r>
                      <w:r w:rsidRPr="00237C33">
                        <w:rPr>
                          <w:spacing w:val="-3"/>
                        </w:rPr>
                        <w:t xml:space="preserve"> </w:t>
                      </w:r>
                      <w:r w:rsidRPr="00237C33">
                        <w:t>use</w:t>
                      </w:r>
                      <w:r w:rsidRPr="00237C33">
                        <w:rPr>
                          <w:spacing w:val="-4"/>
                        </w:rPr>
                        <w:t xml:space="preserve"> </w:t>
                      </w:r>
                      <w:r w:rsidRPr="00237C33">
                        <w:t>the</w:t>
                      </w:r>
                      <w:r w:rsidRPr="00237C33">
                        <w:rPr>
                          <w:spacing w:val="-4"/>
                        </w:rPr>
                        <w:t xml:space="preserve"> </w:t>
                      </w:r>
                      <w:r w:rsidRPr="00237C33">
                        <w:t>Services</w:t>
                      </w:r>
                      <w:r w:rsidRPr="00237C33">
                        <w:rPr>
                          <w:spacing w:val="-3"/>
                        </w:rPr>
                        <w:t xml:space="preserve"> </w:t>
                      </w:r>
                      <w:r w:rsidRPr="00237C33">
                        <w:t>to</w:t>
                      </w:r>
                      <w:r w:rsidRPr="00237C33">
                        <w:rPr>
                          <w:spacing w:val="-4"/>
                        </w:rPr>
                        <w:t xml:space="preserve"> </w:t>
                      </w:r>
                      <w:r w:rsidRPr="00237C33">
                        <w:t>send</w:t>
                      </w:r>
                      <w:r w:rsidRPr="00237C33">
                        <w:rPr>
                          <w:spacing w:val="-2"/>
                        </w:rPr>
                        <w:t xml:space="preserve"> </w:t>
                      </w:r>
                      <w:r w:rsidRPr="00237C33">
                        <w:t>Alerts</w:t>
                      </w:r>
                      <w:r w:rsidRPr="00237C33">
                        <w:rPr>
                          <w:spacing w:val="-2"/>
                        </w:rPr>
                        <w:t xml:space="preserve"> </w:t>
                      </w:r>
                      <w:r w:rsidRPr="00237C33">
                        <w:t>to</w:t>
                      </w:r>
                      <w:r w:rsidRPr="00237C33">
                        <w:rPr>
                          <w:spacing w:val="-3"/>
                        </w:rPr>
                        <w:t xml:space="preserve"> </w:t>
                      </w:r>
                      <w:r w:rsidRPr="00237C33">
                        <w:t>prepare</w:t>
                      </w:r>
                      <w:r w:rsidRPr="00237C33">
                        <w:rPr>
                          <w:spacing w:val="-4"/>
                        </w:rPr>
                        <w:t xml:space="preserve"> </w:t>
                      </w:r>
                      <w:r w:rsidRPr="00237C33">
                        <w:t>and</w:t>
                      </w:r>
                      <w:r w:rsidRPr="00237C33">
                        <w:rPr>
                          <w:spacing w:val="-4"/>
                        </w:rPr>
                        <w:t xml:space="preserve"> </w:t>
                      </w:r>
                      <w:r w:rsidRPr="00237C33">
                        <w:t>respond</w:t>
                      </w:r>
                      <w:r w:rsidRPr="00237C33">
                        <w:rPr>
                          <w:spacing w:val="-4"/>
                        </w:rPr>
                        <w:t xml:space="preserve"> </w:t>
                      </w:r>
                      <w:r w:rsidRPr="00237C33">
                        <w:t>to</w:t>
                      </w:r>
                      <w:r w:rsidRPr="00237C33">
                        <w:rPr>
                          <w:spacing w:val="-4"/>
                        </w:rPr>
                        <w:t xml:space="preserve"> </w:t>
                      </w:r>
                      <w:r w:rsidRPr="00237C33">
                        <w:t>emergencies</w:t>
                      </w:r>
                      <w:r w:rsidRPr="00237C33">
                        <w:rPr>
                          <w:spacing w:val="-3"/>
                        </w:rPr>
                        <w:t xml:space="preserve"> </w:t>
                      </w:r>
                      <w:r w:rsidRPr="00237C33">
                        <w:t>and</w:t>
                      </w:r>
                      <w:r w:rsidRPr="00237C33">
                        <w:rPr>
                          <w:spacing w:val="-4"/>
                        </w:rPr>
                        <w:t xml:space="preserve"> </w:t>
                      </w:r>
                      <w:r w:rsidRPr="00237C33">
                        <w:t>critical</w:t>
                      </w:r>
                      <w:r w:rsidRPr="00237C33">
                        <w:rPr>
                          <w:spacing w:val="-3"/>
                        </w:rPr>
                        <w:t xml:space="preserve"> </w:t>
                      </w:r>
                      <w:r w:rsidRPr="00237C33">
                        <w:t>events</w:t>
                      </w:r>
                      <w:r w:rsidRPr="00237C33">
                        <w:rPr>
                          <w:spacing w:val="-3"/>
                        </w:rPr>
                        <w:t xml:space="preserve"> </w:t>
                      </w:r>
                      <w:r w:rsidRPr="00237C33">
                        <w:t>to</w:t>
                      </w:r>
                      <w:r w:rsidRPr="00237C33">
                        <w:rPr>
                          <w:spacing w:val="-2"/>
                        </w:rPr>
                        <w:t xml:space="preserve"> </w:t>
                      </w:r>
                      <w:r w:rsidRPr="00237C33">
                        <w:t>protect people and property from harm or damage.</w:t>
                      </w:r>
                    </w:p>
                  </w:txbxContent>
                </v:textbox>
                <w10:wrap type="topAndBottom" anchorx="page"/>
              </v:shape>
            </w:pict>
          </mc:Fallback>
        </mc:AlternateContent>
      </w:r>
    </w:p>
    <w:p w14:paraId="367B29E0" w14:textId="77777777" w:rsidR="00390731" w:rsidRPr="00B23F4B" w:rsidRDefault="00390731" w:rsidP="00390731">
      <w:pPr>
        <w:pStyle w:val="Heading1"/>
        <w:spacing w:before="1"/>
        <w:rPr>
          <w:rFonts w:ascii="Arial" w:hAnsi="Arial" w:cs="Arial"/>
          <w:b/>
          <w:bCs/>
          <w:color w:val="0081A4"/>
          <w:sz w:val="24"/>
          <w:szCs w:val="24"/>
        </w:rPr>
      </w:pPr>
      <w:r w:rsidRPr="00B23F4B">
        <w:rPr>
          <w:rFonts w:ascii="Arial" w:hAnsi="Arial" w:cs="Arial"/>
          <w:b/>
          <w:bCs/>
          <w:color w:val="0081A4"/>
          <w:sz w:val="24"/>
          <w:szCs w:val="24"/>
        </w:rPr>
        <w:t>Transaction Fees</w:t>
      </w:r>
    </w:p>
    <w:p w14:paraId="2E0240EE" w14:textId="5A506077" w:rsidR="00894AA7" w:rsidRDefault="00390731" w:rsidP="00390731">
      <w:pPr>
        <w:pStyle w:val="BodyText"/>
      </w:pPr>
      <w:r w:rsidRPr="00237C33">
        <w:t>The Subscription Service includes the bundled and/or block purchased Message Units (MUs) and, if applicable, Passenger</w:t>
      </w:r>
      <w:r w:rsidRPr="00237C33">
        <w:rPr>
          <w:spacing w:val="-3"/>
        </w:rPr>
        <w:t xml:space="preserve"> </w:t>
      </w:r>
      <w:r w:rsidRPr="00237C33">
        <w:t>Name</w:t>
      </w:r>
      <w:r w:rsidRPr="00237C33">
        <w:rPr>
          <w:spacing w:val="-3"/>
        </w:rPr>
        <w:t xml:space="preserve"> </w:t>
      </w:r>
      <w:r w:rsidRPr="00237C33">
        <w:t>Records (PNRs)</w:t>
      </w:r>
      <w:r w:rsidRPr="00237C33">
        <w:rPr>
          <w:spacing w:val="-2"/>
        </w:rPr>
        <w:t xml:space="preserve"> </w:t>
      </w:r>
      <w:r w:rsidRPr="00237C33">
        <w:t>as</w:t>
      </w:r>
      <w:r w:rsidRPr="00237C33">
        <w:rPr>
          <w:spacing w:val="-2"/>
        </w:rPr>
        <w:t xml:space="preserve"> </w:t>
      </w:r>
      <w:r w:rsidRPr="00237C33">
        <w:t>indicated</w:t>
      </w:r>
      <w:r w:rsidRPr="00237C33">
        <w:rPr>
          <w:spacing w:val="-2"/>
        </w:rPr>
        <w:t xml:space="preserve"> </w:t>
      </w:r>
      <w:r w:rsidRPr="00237C33">
        <w:t>above.</w:t>
      </w:r>
      <w:r w:rsidRPr="00237C33">
        <w:rPr>
          <w:spacing w:val="40"/>
        </w:rPr>
        <w:t xml:space="preserve"> </w:t>
      </w:r>
      <w:r w:rsidRPr="00237C33">
        <w:t>Message</w:t>
      </w:r>
      <w:r w:rsidRPr="00237C33">
        <w:rPr>
          <w:spacing w:val="-2"/>
        </w:rPr>
        <w:t xml:space="preserve"> </w:t>
      </w:r>
      <w:r w:rsidRPr="00237C33">
        <w:t>Units</w:t>
      </w:r>
      <w:r w:rsidRPr="00237C33">
        <w:rPr>
          <w:spacing w:val="-2"/>
        </w:rPr>
        <w:t xml:space="preserve"> </w:t>
      </w:r>
      <w:r w:rsidRPr="00237C33">
        <w:t>are</w:t>
      </w:r>
      <w:r w:rsidRPr="00237C33">
        <w:rPr>
          <w:spacing w:val="-2"/>
        </w:rPr>
        <w:t xml:space="preserve"> </w:t>
      </w:r>
      <w:r w:rsidRPr="00237C33">
        <w:t>utilized</w:t>
      </w:r>
      <w:r w:rsidRPr="00237C33">
        <w:rPr>
          <w:spacing w:val="-3"/>
        </w:rPr>
        <w:t xml:space="preserve"> </w:t>
      </w:r>
      <w:r w:rsidRPr="00237C33">
        <w:t>for</w:t>
      </w:r>
      <w:r w:rsidRPr="00237C33">
        <w:rPr>
          <w:spacing w:val="-3"/>
        </w:rPr>
        <w:t xml:space="preserve"> </w:t>
      </w:r>
      <w:r w:rsidRPr="00237C33">
        <w:t>sending</w:t>
      </w:r>
      <w:r w:rsidRPr="00237C33">
        <w:rPr>
          <w:spacing w:val="-2"/>
        </w:rPr>
        <w:t xml:space="preserve"> </w:t>
      </w:r>
      <w:r w:rsidRPr="00237C33">
        <w:t>Short</w:t>
      </w:r>
      <w:r w:rsidRPr="00237C33">
        <w:rPr>
          <w:spacing w:val="-2"/>
        </w:rPr>
        <w:t xml:space="preserve"> </w:t>
      </w:r>
      <w:r w:rsidRPr="00237C33">
        <w:t>Message</w:t>
      </w:r>
      <w:r w:rsidRPr="00237C33">
        <w:rPr>
          <w:spacing w:val="-3"/>
        </w:rPr>
        <w:t xml:space="preserve"> </w:t>
      </w:r>
      <w:r w:rsidRPr="00237C33">
        <w:t>Service (SMS), Voice,</w:t>
      </w:r>
      <w:r w:rsidRPr="00237C33">
        <w:rPr>
          <w:spacing w:val="-1"/>
        </w:rPr>
        <w:t xml:space="preserve"> </w:t>
      </w:r>
      <w:r w:rsidRPr="00237C33">
        <w:t>Facsimile</w:t>
      </w:r>
      <w:r w:rsidRPr="00237C33">
        <w:rPr>
          <w:spacing w:val="-1"/>
        </w:rPr>
        <w:t xml:space="preserve"> </w:t>
      </w:r>
      <w:r w:rsidRPr="00237C33">
        <w:t>(Fax) (collectively</w:t>
      </w:r>
      <w:r w:rsidRPr="00237C33">
        <w:rPr>
          <w:spacing w:val="-4"/>
        </w:rPr>
        <w:t xml:space="preserve"> </w:t>
      </w:r>
      <w:r w:rsidRPr="00237C33">
        <w:t>“Transactions”).</w:t>
      </w:r>
      <w:r w:rsidRPr="00237C33">
        <w:rPr>
          <w:spacing w:val="-1"/>
        </w:rPr>
        <w:t xml:space="preserve"> </w:t>
      </w:r>
      <w:r w:rsidRPr="00237C33">
        <w:t>If</w:t>
      </w:r>
      <w:r w:rsidRPr="00237C33">
        <w:rPr>
          <w:spacing w:val="-2"/>
        </w:rPr>
        <w:t xml:space="preserve"> </w:t>
      </w:r>
      <w:r w:rsidRPr="00237C33">
        <w:t>fees have</w:t>
      </w:r>
      <w:r w:rsidRPr="00237C33">
        <w:rPr>
          <w:spacing w:val="-1"/>
        </w:rPr>
        <w:t xml:space="preserve"> </w:t>
      </w:r>
      <w:r w:rsidRPr="00237C33">
        <w:t>been prorated, then</w:t>
      </w:r>
      <w:r w:rsidRPr="00237C33">
        <w:rPr>
          <w:spacing w:val="-1"/>
        </w:rPr>
        <w:t xml:space="preserve"> </w:t>
      </w:r>
      <w:r w:rsidRPr="00237C33">
        <w:t>the</w:t>
      </w:r>
      <w:r w:rsidRPr="00237C33">
        <w:rPr>
          <w:spacing w:val="-1"/>
        </w:rPr>
        <w:t xml:space="preserve"> </w:t>
      </w:r>
      <w:r w:rsidRPr="00237C33">
        <w:t>quantity</w:t>
      </w:r>
      <w:r w:rsidRPr="00237C33">
        <w:rPr>
          <w:spacing w:val="-4"/>
        </w:rPr>
        <w:t xml:space="preserve"> </w:t>
      </w:r>
      <w:r w:rsidRPr="00237C33">
        <w:t>of any</w:t>
      </w:r>
      <w:r w:rsidRPr="00237C33">
        <w:rPr>
          <w:spacing w:val="-2"/>
        </w:rPr>
        <w:t xml:space="preserve"> </w:t>
      </w:r>
      <w:r w:rsidRPr="00237C33">
        <w:t>annual Transactions</w:t>
      </w:r>
      <w:r w:rsidRPr="00237C33">
        <w:rPr>
          <w:spacing w:val="-4"/>
        </w:rPr>
        <w:t xml:space="preserve"> </w:t>
      </w:r>
      <w:r w:rsidRPr="00237C33">
        <w:t>that</w:t>
      </w:r>
      <w:r w:rsidRPr="00237C33">
        <w:rPr>
          <w:spacing w:val="-3"/>
        </w:rPr>
        <w:t xml:space="preserve"> </w:t>
      </w:r>
      <w:r w:rsidRPr="00237C33">
        <w:t>are</w:t>
      </w:r>
      <w:r w:rsidRPr="00237C33">
        <w:rPr>
          <w:spacing w:val="-3"/>
        </w:rPr>
        <w:t xml:space="preserve"> </w:t>
      </w:r>
      <w:r w:rsidRPr="00237C33">
        <w:t>included</w:t>
      </w:r>
      <w:r w:rsidRPr="00237C33">
        <w:rPr>
          <w:spacing w:val="-3"/>
        </w:rPr>
        <w:t xml:space="preserve"> </w:t>
      </w:r>
      <w:r w:rsidRPr="00237C33">
        <w:t>will</w:t>
      </w:r>
      <w:r w:rsidRPr="00237C33">
        <w:rPr>
          <w:spacing w:val="-6"/>
        </w:rPr>
        <w:t xml:space="preserve"> </w:t>
      </w:r>
      <w:r w:rsidRPr="00237C33">
        <w:t>also</w:t>
      </w:r>
      <w:r w:rsidRPr="00237C33">
        <w:rPr>
          <w:spacing w:val="-5"/>
        </w:rPr>
        <w:t xml:space="preserve"> </w:t>
      </w:r>
      <w:r w:rsidRPr="00237C33">
        <w:t>be</w:t>
      </w:r>
      <w:r w:rsidRPr="00237C33">
        <w:rPr>
          <w:spacing w:val="-5"/>
        </w:rPr>
        <w:t xml:space="preserve"> </w:t>
      </w:r>
      <w:r w:rsidRPr="00237C33">
        <w:t>prorated</w:t>
      </w:r>
      <w:r w:rsidRPr="00237C33">
        <w:rPr>
          <w:spacing w:val="-3"/>
        </w:rPr>
        <w:t xml:space="preserve"> </w:t>
      </w:r>
      <w:r w:rsidRPr="00237C33">
        <w:t>accordingly.</w:t>
      </w:r>
      <w:r w:rsidRPr="00237C33">
        <w:rPr>
          <w:spacing w:val="-5"/>
        </w:rPr>
        <w:t xml:space="preserve"> </w:t>
      </w:r>
      <w:r w:rsidRPr="00237C33">
        <w:t>Unused</w:t>
      </w:r>
      <w:r w:rsidRPr="00237C33">
        <w:rPr>
          <w:spacing w:val="-4"/>
        </w:rPr>
        <w:t xml:space="preserve"> </w:t>
      </w:r>
      <w:r w:rsidRPr="00237C33">
        <w:t>bundled</w:t>
      </w:r>
      <w:r w:rsidRPr="00237C33">
        <w:rPr>
          <w:spacing w:val="-4"/>
        </w:rPr>
        <w:t xml:space="preserve"> </w:t>
      </w:r>
      <w:r w:rsidRPr="00237C33">
        <w:t>and/or</w:t>
      </w:r>
      <w:r w:rsidRPr="00237C33">
        <w:rPr>
          <w:spacing w:val="-5"/>
        </w:rPr>
        <w:t xml:space="preserve"> </w:t>
      </w:r>
      <w:r w:rsidRPr="00237C33">
        <w:t>block</w:t>
      </w:r>
      <w:r w:rsidRPr="00237C33">
        <w:rPr>
          <w:spacing w:val="-1"/>
        </w:rPr>
        <w:t xml:space="preserve"> </w:t>
      </w:r>
      <w:r w:rsidRPr="00237C33">
        <w:t>purchased</w:t>
      </w:r>
      <w:r w:rsidRPr="00237C33">
        <w:rPr>
          <w:spacing w:val="-6"/>
        </w:rPr>
        <w:t xml:space="preserve"> </w:t>
      </w:r>
      <w:r w:rsidRPr="00237C33">
        <w:t>Transactions do not roll over year-to-year. Use that exceeds the bundled and/or block purchased Transactions will be billed on a calendar quarterly basis at the rates specified above.</w:t>
      </w:r>
    </w:p>
    <w:p w14:paraId="5891A283" w14:textId="77777777" w:rsidR="00894AA7" w:rsidRDefault="00894AA7">
      <w:pPr>
        <w:spacing w:after="160" w:line="259" w:lineRule="auto"/>
        <w:rPr>
          <w:bCs/>
          <w:color w:val="000000"/>
        </w:rPr>
      </w:pPr>
      <w:r>
        <w:br w:type="page"/>
      </w:r>
    </w:p>
    <w:p w14:paraId="2781BA09" w14:textId="77777777" w:rsidR="00390731" w:rsidRDefault="00390731" w:rsidP="00390731">
      <w:pPr>
        <w:pStyle w:val="ListParagraph"/>
        <w:widowControl w:val="0"/>
        <w:numPr>
          <w:ilvl w:val="0"/>
          <w:numId w:val="36"/>
        </w:numPr>
        <w:tabs>
          <w:tab w:val="left" w:pos="999"/>
        </w:tabs>
        <w:autoSpaceDE w:val="0"/>
        <w:autoSpaceDN w:val="0"/>
        <w:spacing w:before="119" w:after="0" w:line="240" w:lineRule="auto"/>
        <w:ind w:left="999" w:hanging="360"/>
        <w:contextualSpacing w:val="0"/>
      </w:pPr>
      <w:r>
        <w:lastRenderedPageBreak/>
        <w:t>Message</w:t>
      </w:r>
      <w:r>
        <w:rPr>
          <w:spacing w:val="-6"/>
        </w:rPr>
        <w:t xml:space="preserve"> </w:t>
      </w:r>
      <w:r>
        <w:t>Unit</w:t>
      </w:r>
      <w:r>
        <w:rPr>
          <w:spacing w:val="-8"/>
        </w:rPr>
        <w:t xml:space="preserve"> </w:t>
      </w:r>
      <w:r>
        <w:t>overage</w:t>
      </w:r>
      <w:r>
        <w:rPr>
          <w:spacing w:val="-8"/>
        </w:rPr>
        <w:t xml:space="preserve"> </w:t>
      </w:r>
      <w:r>
        <w:t>rate</w:t>
      </w:r>
      <w:r>
        <w:rPr>
          <w:spacing w:val="-6"/>
        </w:rPr>
        <w:t xml:space="preserve"> </w:t>
      </w:r>
      <w:r>
        <w:rPr>
          <w:spacing w:val="-2"/>
        </w:rPr>
        <w:t>$0.02/MU</w:t>
      </w:r>
    </w:p>
    <w:p w14:paraId="36CAC15D" w14:textId="77777777" w:rsidR="00390731" w:rsidRDefault="00390731" w:rsidP="00390731">
      <w:pPr>
        <w:pStyle w:val="ListParagraph"/>
        <w:widowControl w:val="0"/>
        <w:numPr>
          <w:ilvl w:val="0"/>
          <w:numId w:val="36"/>
        </w:numPr>
        <w:tabs>
          <w:tab w:val="left" w:pos="999"/>
        </w:tabs>
        <w:autoSpaceDE w:val="0"/>
        <w:autoSpaceDN w:val="0"/>
        <w:spacing w:before="117" w:after="0" w:line="240" w:lineRule="auto"/>
        <w:ind w:left="999" w:hanging="360"/>
        <w:contextualSpacing w:val="0"/>
      </w:pPr>
      <w:r>
        <w:t>PNR</w:t>
      </w:r>
      <w:r>
        <w:rPr>
          <w:spacing w:val="-7"/>
        </w:rPr>
        <w:t xml:space="preserve"> </w:t>
      </w:r>
      <w:r>
        <w:t>overage</w:t>
      </w:r>
      <w:r>
        <w:rPr>
          <w:spacing w:val="-7"/>
        </w:rPr>
        <w:t xml:space="preserve"> </w:t>
      </w:r>
      <w:r>
        <w:t>rate</w:t>
      </w:r>
      <w:r>
        <w:rPr>
          <w:spacing w:val="-5"/>
        </w:rPr>
        <w:t xml:space="preserve"> </w:t>
      </w:r>
      <w:r>
        <w:rPr>
          <w:spacing w:val="-2"/>
        </w:rPr>
        <w:t>$10.00/PNR</w:t>
      </w:r>
    </w:p>
    <w:p w14:paraId="1B68DB50" w14:textId="77777777" w:rsidR="00390731" w:rsidRDefault="00390731" w:rsidP="00390731">
      <w:pPr>
        <w:pStyle w:val="BodyText"/>
        <w:rPr>
          <w:spacing w:val="-2"/>
        </w:rPr>
      </w:pPr>
      <w:r>
        <w:t>Each</w:t>
      </w:r>
      <w:r>
        <w:rPr>
          <w:spacing w:val="-3"/>
        </w:rPr>
        <w:t xml:space="preserve"> </w:t>
      </w:r>
      <w:r>
        <w:t>U.S.</w:t>
      </w:r>
      <w:r>
        <w:rPr>
          <w:spacing w:val="-3"/>
        </w:rPr>
        <w:t xml:space="preserve"> </w:t>
      </w:r>
      <w:r>
        <w:t>minute</w:t>
      </w:r>
      <w:r>
        <w:rPr>
          <w:spacing w:val="-1"/>
        </w:rPr>
        <w:t xml:space="preserve"> </w:t>
      </w:r>
      <w:r>
        <w:t>and/or</w:t>
      </w:r>
      <w:r>
        <w:rPr>
          <w:spacing w:val="-1"/>
        </w:rPr>
        <w:t xml:space="preserve"> </w:t>
      </w:r>
      <w:r>
        <w:t>SMS</w:t>
      </w:r>
      <w:r>
        <w:rPr>
          <w:spacing w:val="-4"/>
        </w:rPr>
        <w:t xml:space="preserve"> </w:t>
      </w:r>
      <w:r>
        <w:t>segment</w:t>
      </w:r>
      <w:r>
        <w:rPr>
          <w:spacing w:val="-3"/>
        </w:rPr>
        <w:t xml:space="preserve"> </w:t>
      </w:r>
      <w:r>
        <w:t>will</w:t>
      </w:r>
      <w:r>
        <w:rPr>
          <w:spacing w:val="-4"/>
        </w:rPr>
        <w:t xml:space="preserve"> </w:t>
      </w:r>
      <w:r>
        <w:t>consume</w:t>
      </w:r>
      <w:r>
        <w:rPr>
          <w:spacing w:val="-3"/>
        </w:rPr>
        <w:t xml:space="preserve"> </w:t>
      </w:r>
      <w:r>
        <w:t>1</w:t>
      </w:r>
      <w:r>
        <w:rPr>
          <w:spacing w:val="-3"/>
        </w:rPr>
        <w:t xml:space="preserve"> </w:t>
      </w:r>
      <w:r>
        <w:t>MU.</w:t>
      </w:r>
      <w:r>
        <w:rPr>
          <w:spacing w:val="-3"/>
        </w:rPr>
        <w:t xml:space="preserve"> </w:t>
      </w:r>
      <w:r>
        <w:t>Facsimile</w:t>
      </w:r>
      <w:r>
        <w:rPr>
          <w:spacing w:val="-3"/>
        </w:rPr>
        <w:t xml:space="preserve"> </w:t>
      </w:r>
      <w:r>
        <w:t>and</w:t>
      </w:r>
      <w:r>
        <w:rPr>
          <w:spacing w:val="-3"/>
        </w:rPr>
        <w:t xml:space="preserve"> </w:t>
      </w:r>
      <w:r>
        <w:t>international</w:t>
      </w:r>
      <w:r>
        <w:rPr>
          <w:spacing w:val="-4"/>
        </w:rPr>
        <w:t xml:space="preserve"> </w:t>
      </w:r>
      <w:r>
        <w:t>messages</w:t>
      </w:r>
      <w:r>
        <w:rPr>
          <w:spacing w:val="-2"/>
        </w:rPr>
        <w:t xml:space="preserve"> </w:t>
      </w:r>
      <w:r>
        <w:t>will</w:t>
      </w:r>
      <w:r>
        <w:rPr>
          <w:spacing w:val="-2"/>
        </w:rPr>
        <w:t xml:space="preserve"> </w:t>
      </w:r>
      <w:r>
        <w:t>consume</w:t>
      </w:r>
      <w:r>
        <w:rPr>
          <w:spacing w:val="-3"/>
        </w:rPr>
        <w:t xml:space="preserve"> </w:t>
      </w:r>
      <w:r>
        <w:t xml:space="preserve">MUs based the Contact (recipient) destination per the Message Unit consumption table located at the following URL: </w:t>
      </w:r>
      <w:hyperlink r:id="rId13">
        <w:r>
          <w:rPr>
            <w:spacing w:val="-2"/>
          </w:rPr>
          <w:t>https://www.onsolve.com/company/legal/op3-mu-rates/</w:t>
        </w:r>
      </w:hyperlink>
    </w:p>
    <w:p w14:paraId="20B24D54" w14:textId="77777777" w:rsidR="00390731" w:rsidRDefault="00390731" w:rsidP="00390731">
      <w:pPr>
        <w:pStyle w:val="BodyText"/>
        <w:rPr>
          <w:spacing w:val="-2"/>
        </w:rPr>
      </w:pPr>
    </w:p>
    <w:p w14:paraId="734D4B02" w14:textId="10C2C69F" w:rsidR="00390731" w:rsidRDefault="00390731" w:rsidP="00390731">
      <w:pPr>
        <w:pStyle w:val="Heading1"/>
        <w:spacing w:before="1"/>
        <w:rPr>
          <w:rFonts w:ascii="Arial" w:hAnsi="Arial" w:cs="Arial"/>
          <w:b/>
          <w:bCs/>
          <w:color w:val="0081A4"/>
          <w:sz w:val="24"/>
          <w:szCs w:val="24"/>
        </w:rPr>
      </w:pPr>
      <w:r w:rsidRPr="00B23F4B">
        <w:rPr>
          <w:rFonts w:ascii="Arial" w:hAnsi="Arial" w:cs="Arial"/>
          <w:b/>
          <w:bCs/>
          <w:color w:val="0081A4"/>
          <w:sz w:val="24"/>
          <w:szCs w:val="24"/>
        </w:rPr>
        <w:t>Service Description</w:t>
      </w:r>
    </w:p>
    <w:p w14:paraId="70E3EEAD" w14:textId="77777777" w:rsidR="00390731" w:rsidRPr="00F77A60" w:rsidRDefault="00390731" w:rsidP="00390731">
      <w:pPr>
        <w:rPr>
          <w:b/>
          <w:bCs/>
        </w:rPr>
      </w:pPr>
      <w:r w:rsidRPr="00F77A60">
        <w:rPr>
          <w:b/>
          <w:bCs/>
        </w:rPr>
        <w:t>Risk Intelligence</w:t>
      </w:r>
    </w:p>
    <w:p w14:paraId="73486033" w14:textId="77777777" w:rsidR="00390731" w:rsidRDefault="00390731" w:rsidP="00390731">
      <w:pPr>
        <w:pStyle w:val="ListParagraph"/>
        <w:widowControl w:val="0"/>
        <w:numPr>
          <w:ilvl w:val="0"/>
          <w:numId w:val="36"/>
        </w:numPr>
        <w:tabs>
          <w:tab w:val="left" w:pos="920"/>
        </w:tabs>
        <w:autoSpaceDE w:val="0"/>
        <w:autoSpaceDN w:val="0"/>
        <w:spacing w:before="160" w:after="0" w:line="240" w:lineRule="auto"/>
        <w:ind w:hanging="360"/>
        <w:contextualSpacing w:val="0"/>
      </w:pPr>
      <w:r>
        <w:t>Identifying</w:t>
      </w:r>
      <w:r>
        <w:rPr>
          <w:spacing w:val="-10"/>
        </w:rPr>
        <w:t xml:space="preserve"> </w:t>
      </w:r>
      <w:r>
        <w:t>critical</w:t>
      </w:r>
      <w:r>
        <w:rPr>
          <w:spacing w:val="-8"/>
        </w:rPr>
        <w:t xml:space="preserve"> </w:t>
      </w:r>
      <w:r>
        <w:t>events</w:t>
      </w:r>
      <w:r>
        <w:rPr>
          <w:spacing w:val="-8"/>
        </w:rPr>
        <w:t xml:space="preserve"> </w:t>
      </w:r>
      <w:r>
        <w:t>through</w:t>
      </w:r>
      <w:r>
        <w:rPr>
          <w:spacing w:val="-9"/>
        </w:rPr>
        <w:t xml:space="preserve"> </w:t>
      </w:r>
      <w:r>
        <w:t>AI-powered</w:t>
      </w:r>
      <w:r>
        <w:rPr>
          <w:spacing w:val="-7"/>
        </w:rPr>
        <w:t xml:space="preserve"> </w:t>
      </w:r>
      <w:r>
        <w:t>and</w:t>
      </w:r>
      <w:r>
        <w:rPr>
          <w:spacing w:val="-10"/>
        </w:rPr>
        <w:t xml:space="preserve"> </w:t>
      </w:r>
      <w:r>
        <w:t>analyst-vetted</w:t>
      </w:r>
      <w:r>
        <w:rPr>
          <w:spacing w:val="-8"/>
        </w:rPr>
        <w:t xml:space="preserve"> </w:t>
      </w:r>
      <w:r>
        <w:t>Risk</w:t>
      </w:r>
      <w:r>
        <w:rPr>
          <w:spacing w:val="-6"/>
        </w:rPr>
        <w:t xml:space="preserve"> </w:t>
      </w:r>
      <w:r>
        <w:rPr>
          <w:spacing w:val="-2"/>
        </w:rPr>
        <w:t>Intelligence.</w:t>
      </w:r>
    </w:p>
    <w:p w14:paraId="3A9F8062" w14:textId="77777777" w:rsidR="00390731" w:rsidRDefault="00390731" w:rsidP="00390731">
      <w:pPr>
        <w:pStyle w:val="ListParagraph"/>
        <w:widowControl w:val="0"/>
        <w:numPr>
          <w:ilvl w:val="1"/>
          <w:numId w:val="36"/>
        </w:numPr>
        <w:tabs>
          <w:tab w:val="left" w:pos="1519"/>
        </w:tabs>
        <w:autoSpaceDE w:val="0"/>
        <w:autoSpaceDN w:val="0"/>
        <w:spacing w:before="2" w:after="0" w:line="238" w:lineRule="exact"/>
        <w:ind w:left="1519" w:hanging="359"/>
        <w:contextualSpacing w:val="0"/>
      </w:pPr>
      <w:r>
        <w:t>Identify</w:t>
      </w:r>
      <w:r>
        <w:rPr>
          <w:spacing w:val="-6"/>
        </w:rPr>
        <w:t xml:space="preserve"> </w:t>
      </w:r>
      <w:r>
        <w:t>your</w:t>
      </w:r>
      <w:r>
        <w:rPr>
          <w:spacing w:val="-5"/>
        </w:rPr>
        <w:t xml:space="preserve"> </w:t>
      </w:r>
      <w:r>
        <w:t>key</w:t>
      </w:r>
      <w:r>
        <w:rPr>
          <w:spacing w:val="-7"/>
        </w:rPr>
        <w:t xml:space="preserve"> </w:t>
      </w:r>
      <w:r>
        <w:t>Assets</w:t>
      </w:r>
      <w:r>
        <w:rPr>
          <w:spacing w:val="-4"/>
        </w:rPr>
        <w:t xml:space="preserve"> </w:t>
      </w:r>
      <w:r>
        <w:t>-</w:t>
      </w:r>
      <w:r>
        <w:rPr>
          <w:spacing w:val="-5"/>
        </w:rPr>
        <w:t xml:space="preserve"> </w:t>
      </w:r>
      <w:r>
        <w:t>people,</w:t>
      </w:r>
      <w:r>
        <w:rPr>
          <w:spacing w:val="-4"/>
        </w:rPr>
        <w:t xml:space="preserve"> </w:t>
      </w:r>
      <w:r>
        <w:t>places,</w:t>
      </w:r>
      <w:r>
        <w:rPr>
          <w:spacing w:val="-5"/>
        </w:rPr>
        <w:t xml:space="preserve"> </w:t>
      </w:r>
      <w:r>
        <w:t>and</w:t>
      </w:r>
      <w:r>
        <w:rPr>
          <w:spacing w:val="-4"/>
        </w:rPr>
        <w:t xml:space="preserve"> </w:t>
      </w:r>
      <w:r>
        <w:t>property</w:t>
      </w:r>
      <w:r>
        <w:rPr>
          <w:spacing w:val="-5"/>
        </w:rPr>
        <w:t xml:space="preserve"> </w:t>
      </w:r>
      <w:r>
        <w:t>-</w:t>
      </w:r>
      <w:r>
        <w:rPr>
          <w:spacing w:val="-5"/>
        </w:rPr>
        <w:t xml:space="preserve"> </w:t>
      </w:r>
      <w:r>
        <w:t>to</w:t>
      </w:r>
      <w:r>
        <w:rPr>
          <w:spacing w:val="-8"/>
        </w:rPr>
        <w:t xml:space="preserve"> </w:t>
      </w:r>
      <w:r>
        <w:t>monitor</w:t>
      </w:r>
      <w:r>
        <w:rPr>
          <w:spacing w:val="-6"/>
        </w:rPr>
        <w:t xml:space="preserve"> </w:t>
      </w:r>
      <w:r>
        <w:t>for</w:t>
      </w:r>
      <w:r>
        <w:rPr>
          <w:spacing w:val="-6"/>
        </w:rPr>
        <w:t xml:space="preserve"> </w:t>
      </w:r>
      <w:r>
        <w:t>critical</w:t>
      </w:r>
      <w:r>
        <w:rPr>
          <w:spacing w:val="-5"/>
        </w:rPr>
        <w:t xml:space="preserve"> </w:t>
      </w:r>
      <w:r>
        <w:rPr>
          <w:spacing w:val="-2"/>
        </w:rPr>
        <w:t>events.</w:t>
      </w:r>
    </w:p>
    <w:p w14:paraId="140D132F" w14:textId="77777777" w:rsidR="00390731" w:rsidRDefault="00390731" w:rsidP="00390731">
      <w:pPr>
        <w:pStyle w:val="ListParagraph"/>
        <w:widowControl w:val="0"/>
        <w:numPr>
          <w:ilvl w:val="1"/>
          <w:numId w:val="36"/>
        </w:numPr>
        <w:tabs>
          <w:tab w:val="left" w:pos="1519"/>
        </w:tabs>
        <w:autoSpaceDE w:val="0"/>
        <w:autoSpaceDN w:val="0"/>
        <w:spacing w:after="0" w:line="229" w:lineRule="exact"/>
        <w:ind w:left="1519" w:hanging="359"/>
        <w:contextualSpacing w:val="0"/>
      </w:pPr>
      <w:r>
        <w:t>Ingest</w:t>
      </w:r>
      <w:r>
        <w:rPr>
          <w:spacing w:val="-9"/>
        </w:rPr>
        <w:t xml:space="preserve"> </w:t>
      </w:r>
      <w:r>
        <w:t>both</w:t>
      </w:r>
      <w:r>
        <w:rPr>
          <w:spacing w:val="-8"/>
        </w:rPr>
        <w:t xml:space="preserve"> </w:t>
      </w:r>
      <w:r>
        <w:t>structured</w:t>
      </w:r>
      <w:r>
        <w:rPr>
          <w:spacing w:val="-8"/>
        </w:rPr>
        <w:t xml:space="preserve"> </w:t>
      </w:r>
      <w:r>
        <w:t>and</w:t>
      </w:r>
      <w:r>
        <w:rPr>
          <w:spacing w:val="-8"/>
        </w:rPr>
        <w:t xml:space="preserve"> </w:t>
      </w:r>
      <w:r>
        <w:t>unstructured</w:t>
      </w:r>
      <w:r>
        <w:rPr>
          <w:spacing w:val="-9"/>
        </w:rPr>
        <w:t xml:space="preserve"> </w:t>
      </w:r>
      <w:r>
        <w:t>source</w:t>
      </w:r>
      <w:r>
        <w:rPr>
          <w:spacing w:val="-10"/>
        </w:rPr>
        <w:t xml:space="preserve"> </w:t>
      </w:r>
      <w:r>
        <w:rPr>
          <w:spacing w:val="-2"/>
        </w:rPr>
        <w:t>data.</w:t>
      </w:r>
    </w:p>
    <w:p w14:paraId="54A5B4E9" w14:textId="77777777" w:rsidR="00390731" w:rsidRDefault="00390731" w:rsidP="00390731">
      <w:pPr>
        <w:pStyle w:val="ListParagraph"/>
        <w:widowControl w:val="0"/>
        <w:numPr>
          <w:ilvl w:val="1"/>
          <w:numId w:val="36"/>
        </w:numPr>
        <w:tabs>
          <w:tab w:val="left" w:pos="1520"/>
        </w:tabs>
        <w:autoSpaceDE w:val="0"/>
        <w:autoSpaceDN w:val="0"/>
        <w:spacing w:before="3" w:after="0" w:line="223" w:lineRule="auto"/>
        <w:ind w:right="782"/>
        <w:contextualSpacing w:val="0"/>
      </w:pPr>
      <w:r>
        <w:t>Receive</w:t>
      </w:r>
      <w:r>
        <w:rPr>
          <w:spacing w:val="-3"/>
        </w:rPr>
        <w:t xml:space="preserve"> </w:t>
      </w:r>
      <w:r>
        <w:t>actionable</w:t>
      </w:r>
      <w:r>
        <w:rPr>
          <w:spacing w:val="-3"/>
        </w:rPr>
        <w:t xml:space="preserve"> </w:t>
      </w:r>
      <w:r>
        <w:t>intelligence</w:t>
      </w:r>
      <w:r>
        <w:rPr>
          <w:spacing w:val="-5"/>
        </w:rPr>
        <w:t xml:space="preserve"> </w:t>
      </w:r>
      <w:r>
        <w:t>of</w:t>
      </w:r>
      <w:r>
        <w:rPr>
          <w:spacing w:val="-3"/>
        </w:rPr>
        <w:t xml:space="preserve"> </w:t>
      </w:r>
      <w:r>
        <w:t>developing</w:t>
      </w:r>
      <w:r>
        <w:rPr>
          <w:spacing w:val="-4"/>
        </w:rPr>
        <w:t xml:space="preserve"> </w:t>
      </w:r>
      <w:r>
        <w:t>physical</w:t>
      </w:r>
      <w:r>
        <w:rPr>
          <w:spacing w:val="-4"/>
        </w:rPr>
        <w:t xml:space="preserve"> </w:t>
      </w:r>
      <w:r>
        <w:t>threats</w:t>
      </w:r>
      <w:r>
        <w:rPr>
          <w:spacing w:val="-4"/>
        </w:rPr>
        <w:t xml:space="preserve"> </w:t>
      </w:r>
      <w:r>
        <w:t>(events)</w:t>
      </w:r>
      <w:r>
        <w:rPr>
          <w:spacing w:val="-4"/>
        </w:rPr>
        <w:t xml:space="preserve"> </w:t>
      </w:r>
      <w:r>
        <w:t>in</w:t>
      </w:r>
      <w:r>
        <w:rPr>
          <w:spacing w:val="-3"/>
        </w:rPr>
        <w:t xml:space="preserve"> </w:t>
      </w:r>
      <w:r>
        <w:t>defined</w:t>
      </w:r>
      <w:r>
        <w:rPr>
          <w:spacing w:val="-3"/>
        </w:rPr>
        <w:t xml:space="preserve"> </w:t>
      </w:r>
      <w:r>
        <w:t>proximity</w:t>
      </w:r>
      <w:r>
        <w:rPr>
          <w:spacing w:val="-8"/>
        </w:rPr>
        <w:t xml:space="preserve"> </w:t>
      </w:r>
      <w:r>
        <w:t>to</w:t>
      </w:r>
      <w:r>
        <w:rPr>
          <w:spacing w:val="-6"/>
        </w:rPr>
        <w:t xml:space="preserve"> </w:t>
      </w:r>
      <w:r>
        <w:t>those identified key assets.</w:t>
      </w:r>
    </w:p>
    <w:p w14:paraId="741A2961" w14:textId="77777777" w:rsidR="00390731" w:rsidRDefault="00390731" w:rsidP="00390731">
      <w:pPr>
        <w:pStyle w:val="ListParagraph"/>
        <w:widowControl w:val="0"/>
        <w:numPr>
          <w:ilvl w:val="1"/>
          <w:numId w:val="36"/>
        </w:numPr>
        <w:tabs>
          <w:tab w:val="left" w:pos="1519"/>
        </w:tabs>
        <w:autoSpaceDE w:val="0"/>
        <w:autoSpaceDN w:val="0"/>
        <w:spacing w:before="3" w:after="0" w:line="239" w:lineRule="exact"/>
        <w:ind w:left="1519" w:hanging="359"/>
        <w:contextualSpacing w:val="0"/>
      </w:pPr>
      <w:r>
        <w:t>Display</w:t>
      </w:r>
      <w:r>
        <w:rPr>
          <w:spacing w:val="-10"/>
        </w:rPr>
        <w:t xml:space="preserve"> </w:t>
      </w:r>
      <w:r>
        <w:t>relevant</w:t>
      </w:r>
      <w:r>
        <w:rPr>
          <w:spacing w:val="-8"/>
        </w:rPr>
        <w:t xml:space="preserve"> </w:t>
      </w:r>
      <w:r>
        <w:t>events</w:t>
      </w:r>
      <w:r>
        <w:rPr>
          <w:spacing w:val="-6"/>
        </w:rPr>
        <w:t xml:space="preserve"> </w:t>
      </w:r>
      <w:r>
        <w:t>on</w:t>
      </w:r>
      <w:r>
        <w:rPr>
          <w:spacing w:val="-4"/>
        </w:rPr>
        <w:t xml:space="preserve"> </w:t>
      </w:r>
      <w:r>
        <w:t>the</w:t>
      </w:r>
      <w:r>
        <w:rPr>
          <w:spacing w:val="-8"/>
        </w:rPr>
        <w:t xml:space="preserve"> </w:t>
      </w:r>
      <w:r>
        <w:t>Control</w:t>
      </w:r>
      <w:r>
        <w:rPr>
          <w:spacing w:val="-8"/>
        </w:rPr>
        <w:t xml:space="preserve"> </w:t>
      </w:r>
      <w:r>
        <w:t>Center</w:t>
      </w:r>
      <w:r>
        <w:rPr>
          <w:spacing w:val="-7"/>
        </w:rPr>
        <w:t xml:space="preserve"> </w:t>
      </w:r>
      <w:r>
        <w:rPr>
          <w:spacing w:val="-4"/>
        </w:rPr>
        <w:t>map.</w:t>
      </w:r>
    </w:p>
    <w:p w14:paraId="2AB26D2B" w14:textId="77777777" w:rsidR="00390731" w:rsidRDefault="00390731" w:rsidP="00390731">
      <w:pPr>
        <w:pStyle w:val="ListParagraph"/>
        <w:widowControl w:val="0"/>
        <w:numPr>
          <w:ilvl w:val="1"/>
          <w:numId w:val="36"/>
        </w:numPr>
        <w:tabs>
          <w:tab w:val="left" w:pos="1520"/>
        </w:tabs>
        <w:autoSpaceDE w:val="0"/>
        <w:autoSpaceDN w:val="0"/>
        <w:spacing w:before="86" w:after="0" w:line="230" w:lineRule="auto"/>
        <w:ind w:right="711"/>
        <w:contextualSpacing w:val="0"/>
      </w:pPr>
      <w:r>
        <w:t>Visualize</w:t>
      </w:r>
      <w:r w:rsidRPr="00BC34C3">
        <w:rPr>
          <w:spacing w:val="-8"/>
        </w:rPr>
        <w:t xml:space="preserve"> </w:t>
      </w:r>
      <w:r>
        <w:t>assets</w:t>
      </w:r>
      <w:r w:rsidRPr="00BC34C3">
        <w:rPr>
          <w:spacing w:val="-6"/>
        </w:rPr>
        <w:t xml:space="preserve"> </w:t>
      </w:r>
      <w:r>
        <w:t>through</w:t>
      </w:r>
      <w:r w:rsidRPr="00BC34C3">
        <w:rPr>
          <w:spacing w:val="-5"/>
        </w:rPr>
        <w:t xml:space="preserve"> </w:t>
      </w:r>
      <w:r>
        <w:t>the</w:t>
      </w:r>
      <w:r w:rsidRPr="00BC34C3">
        <w:rPr>
          <w:spacing w:val="-8"/>
        </w:rPr>
        <w:t xml:space="preserve"> </w:t>
      </w:r>
      <w:r>
        <w:t>Control</w:t>
      </w:r>
      <w:r w:rsidRPr="00BC34C3">
        <w:rPr>
          <w:spacing w:val="-6"/>
        </w:rPr>
        <w:t xml:space="preserve"> </w:t>
      </w:r>
      <w:r>
        <w:t>Center</w:t>
      </w:r>
      <w:r w:rsidRPr="00BC34C3">
        <w:rPr>
          <w:spacing w:val="-7"/>
        </w:rPr>
        <w:t xml:space="preserve"> </w:t>
      </w:r>
      <w:r>
        <w:t>map</w:t>
      </w:r>
      <w:r w:rsidRPr="00BC34C3">
        <w:rPr>
          <w:spacing w:val="-8"/>
        </w:rPr>
        <w:t xml:space="preserve"> </w:t>
      </w:r>
      <w:r>
        <w:t>and</w:t>
      </w:r>
      <w:r w:rsidRPr="00BC34C3">
        <w:rPr>
          <w:spacing w:val="-7"/>
        </w:rPr>
        <w:t xml:space="preserve"> </w:t>
      </w:r>
      <w:r>
        <w:t>their</w:t>
      </w:r>
      <w:r w:rsidRPr="00BC34C3">
        <w:rPr>
          <w:spacing w:val="-7"/>
        </w:rPr>
        <w:t xml:space="preserve"> </w:t>
      </w:r>
      <w:r>
        <w:t>correlation</w:t>
      </w:r>
      <w:r w:rsidRPr="00BC34C3">
        <w:rPr>
          <w:spacing w:val="-6"/>
        </w:rPr>
        <w:t xml:space="preserve"> </w:t>
      </w:r>
      <w:r>
        <w:t>to</w:t>
      </w:r>
      <w:r w:rsidRPr="00BC34C3">
        <w:rPr>
          <w:spacing w:val="-8"/>
        </w:rPr>
        <w:t xml:space="preserve"> </w:t>
      </w:r>
      <w:r>
        <w:t>filtered</w:t>
      </w:r>
      <w:r w:rsidRPr="00BC34C3">
        <w:rPr>
          <w:spacing w:val="-7"/>
        </w:rPr>
        <w:t xml:space="preserve"> </w:t>
      </w:r>
      <w:r>
        <w:t>criteria</w:t>
      </w:r>
      <w:r w:rsidRPr="00BC34C3">
        <w:rPr>
          <w:spacing w:val="-8"/>
        </w:rPr>
        <w:t xml:space="preserve"> </w:t>
      </w:r>
      <w:r>
        <w:t>of</w:t>
      </w:r>
      <w:r w:rsidRPr="00BC34C3">
        <w:rPr>
          <w:spacing w:val="-5"/>
        </w:rPr>
        <w:t xml:space="preserve"> </w:t>
      </w:r>
      <w:r w:rsidRPr="00BC34C3">
        <w:rPr>
          <w:spacing w:val="-2"/>
        </w:rPr>
        <w:t xml:space="preserve">events. </w:t>
      </w:r>
      <w:r>
        <w:t>Filter critical events across 50+ event types (weather &amp; natural disasters, crime, transportation, infrastructure,</w:t>
      </w:r>
      <w:r w:rsidRPr="00BC34C3">
        <w:rPr>
          <w:spacing w:val="-6"/>
        </w:rPr>
        <w:t xml:space="preserve"> </w:t>
      </w:r>
      <w:r>
        <w:t>civil</w:t>
      </w:r>
      <w:r w:rsidRPr="00BC34C3">
        <w:rPr>
          <w:spacing w:val="-6"/>
        </w:rPr>
        <w:t xml:space="preserve"> </w:t>
      </w:r>
      <w:r>
        <w:t>unrest,</w:t>
      </w:r>
      <w:r w:rsidRPr="00BC34C3">
        <w:rPr>
          <w:spacing w:val="-4"/>
        </w:rPr>
        <w:t xml:space="preserve"> </w:t>
      </w:r>
      <w:r>
        <w:t>hazmat,</w:t>
      </w:r>
      <w:r w:rsidRPr="00BC34C3">
        <w:rPr>
          <w:spacing w:val="-6"/>
        </w:rPr>
        <w:t xml:space="preserve"> </w:t>
      </w:r>
      <w:r>
        <w:t>geopolitical,</w:t>
      </w:r>
      <w:r w:rsidRPr="00BC34C3">
        <w:rPr>
          <w:spacing w:val="-4"/>
        </w:rPr>
        <w:t xml:space="preserve"> </w:t>
      </w:r>
      <w:r>
        <w:t>political</w:t>
      </w:r>
      <w:r w:rsidRPr="00BC34C3">
        <w:rPr>
          <w:spacing w:val="-5"/>
        </w:rPr>
        <w:t xml:space="preserve"> </w:t>
      </w:r>
      <w:r>
        <w:t>development,</w:t>
      </w:r>
      <w:r w:rsidRPr="00BC34C3">
        <w:rPr>
          <w:spacing w:val="-6"/>
        </w:rPr>
        <w:t xml:space="preserve"> </w:t>
      </w:r>
      <w:r>
        <w:t>conflicts</w:t>
      </w:r>
      <w:r w:rsidRPr="00BC34C3">
        <w:rPr>
          <w:spacing w:val="-5"/>
        </w:rPr>
        <w:t xml:space="preserve"> </w:t>
      </w:r>
      <w:r>
        <w:t>&amp;</w:t>
      </w:r>
      <w:r w:rsidRPr="00BC34C3">
        <w:rPr>
          <w:spacing w:val="-4"/>
        </w:rPr>
        <w:t xml:space="preserve"> </w:t>
      </w:r>
      <w:r>
        <w:t>terrorism,</w:t>
      </w:r>
      <w:r w:rsidRPr="00BC34C3">
        <w:rPr>
          <w:spacing w:val="-6"/>
        </w:rPr>
        <w:t xml:space="preserve"> </w:t>
      </w:r>
      <w:r>
        <w:t>etc.)</w:t>
      </w:r>
      <w:r w:rsidRPr="00BC34C3">
        <w:rPr>
          <w:spacing w:val="-5"/>
        </w:rPr>
        <w:t xml:space="preserve"> </w:t>
      </w:r>
      <w:r>
        <w:t>that cover eight risk categories (low, moderate, medium, high, etc.).</w:t>
      </w:r>
    </w:p>
    <w:p w14:paraId="1A12D913" w14:textId="77777777" w:rsidR="00390731" w:rsidRDefault="00390731" w:rsidP="00390731">
      <w:pPr>
        <w:pStyle w:val="ListParagraph"/>
        <w:widowControl w:val="0"/>
        <w:numPr>
          <w:ilvl w:val="1"/>
          <w:numId w:val="36"/>
        </w:numPr>
        <w:tabs>
          <w:tab w:val="left" w:pos="1520"/>
        </w:tabs>
        <w:autoSpaceDE w:val="0"/>
        <w:autoSpaceDN w:val="0"/>
        <w:spacing w:before="14" w:after="0" w:line="223" w:lineRule="auto"/>
        <w:ind w:right="477"/>
        <w:contextualSpacing w:val="0"/>
      </w:pPr>
      <w:r>
        <w:t>Create</w:t>
      </w:r>
      <w:r>
        <w:rPr>
          <w:spacing w:val="-5"/>
        </w:rPr>
        <w:t xml:space="preserve"> </w:t>
      </w:r>
      <w:r>
        <w:t>custom</w:t>
      </w:r>
      <w:r>
        <w:rPr>
          <w:spacing w:val="-3"/>
        </w:rPr>
        <w:t xml:space="preserve"> </w:t>
      </w:r>
      <w:r>
        <w:t>monitoring</w:t>
      </w:r>
      <w:r>
        <w:rPr>
          <w:spacing w:val="-5"/>
        </w:rPr>
        <w:t xml:space="preserve"> </w:t>
      </w:r>
      <w:r>
        <w:t>through</w:t>
      </w:r>
      <w:r>
        <w:rPr>
          <w:spacing w:val="-4"/>
        </w:rPr>
        <w:t xml:space="preserve"> </w:t>
      </w:r>
      <w:r>
        <w:t>event</w:t>
      </w:r>
      <w:r>
        <w:rPr>
          <w:spacing w:val="-4"/>
        </w:rPr>
        <w:t xml:space="preserve"> </w:t>
      </w:r>
      <w:r>
        <w:t>filters</w:t>
      </w:r>
      <w:r>
        <w:rPr>
          <w:spacing w:val="-3"/>
        </w:rPr>
        <w:t xml:space="preserve"> </w:t>
      </w:r>
      <w:r>
        <w:t>to</w:t>
      </w:r>
      <w:r>
        <w:rPr>
          <w:spacing w:val="-3"/>
        </w:rPr>
        <w:t xml:space="preserve"> </w:t>
      </w:r>
      <w:r>
        <w:t>focus</w:t>
      </w:r>
      <w:r>
        <w:rPr>
          <w:spacing w:val="-3"/>
        </w:rPr>
        <w:t xml:space="preserve"> </w:t>
      </w:r>
      <w:r>
        <w:t>on</w:t>
      </w:r>
      <w:r>
        <w:rPr>
          <w:spacing w:val="-5"/>
        </w:rPr>
        <w:t xml:space="preserve"> </w:t>
      </w:r>
      <w:r>
        <w:t>key</w:t>
      </w:r>
      <w:r>
        <w:rPr>
          <w:spacing w:val="-7"/>
        </w:rPr>
        <w:t xml:space="preserve"> </w:t>
      </w:r>
      <w:r>
        <w:t>events</w:t>
      </w:r>
      <w:r>
        <w:rPr>
          <w:spacing w:val="-2"/>
        </w:rPr>
        <w:t xml:space="preserve"> </w:t>
      </w:r>
      <w:r>
        <w:t>and</w:t>
      </w:r>
      <w:r>
        <w:rPr>
          <w:spacing w:val="-3"/>
        </w:rPr>
        <w:t xml:space="preserve"> </w:t>
      </w:r>
      <w:r>
        <w:t>locations</w:t>
      </w:r>
      <w:r>
        <w:rPr>
          <w:spacing w:val="-3"/>
        </w:rPr>
        <w:t xml:space="preserve"> </w:t>
      </w:r>
      <w:r>
        <w:t>of</w:t>
      </w:r>
      <w:r>
        <w:rPr>
          <w:spacing w:val="-3"/>
        </w:rPr>
        <w:t xml:space="preserve"> </w:t>
      </w:r>
      <w:r>
        <w:t>interest.</w:t>
      </w:r>
      <w:r>
        <w:rPr>
          <w:spacing w:val="-3"/>
        </w:rPr>
        <w:t xml:space="preserve"> </w:t>
      </w:r>
      <w:r>
        <w:t>Include or exclude people, facilities, selected sources, keywords.</w:t>
      </w:r>
    </w:p>
    <w:p w14:paraId="601E6832" w14:textId="77777777" w:rsidR="00390731" w:rsidRDefault="00390731" w:rsidP="00390731">
      <w:pPr>
        <w:pStyle w:val="ListParagraph"/>
        <w:widowControl w:val="0"/>
        <w:numPr>
          <w:ilvl w:val="1"/>
          <w:numId w:val="36"/>
        </w:numPr>
        <w:tabs>
          <w:tab w:val="left" w:pos="1520"/>
        </w:tabs>
        <w:autoSpaceDE w:val="0"/>
        <w:autoSpaceDN w:val="0"/>
        <w:spacing w:before="16" w:after="0" w:line="223" w:lineRule="auto"/>
        <w:ind w:right="711"/>
        <w:contextualSpacing w:val="0"/>
      </w:pPr>
      <w:r>
        <w:t>Customize</w:t>
      </w:r>
      <w:r>
        <w:rPr>
          <w:spacing w:val="-4"/>
        </w:rPr>
        <w:t xml:space="preserve"> </w:t>
      </w:r>
      <w:r>
        <w:t>map</w:t>
      </w:r>
      <w:r>
        <w:rPr>
          <w:spacing w:val="-5"/>
        </w:rPr>
        <w:t xml:space="preserve"> </w:t>
      </w:r>
      <w:r>
        <w:t>filters</w:t>
      </w:r>
      <w:r>
        <w:rPr>
          <w:spacing w:val="-2"/>
        </w:rPr>
        <w:t xml:space="preserve"> </w:t>
      </w:r>
      <w:r>
        <w:t>to</w:t>
      </w:r>
      <w:r>
        <w:rPr>
          <w:spacing w:val="-3"/>
        </w:rPr>
        <w:t xml:space="preserve"> </w:t>
      </w:r>
      <w:r>
        <w:t>include</w:t>
      </w:r>
      <w:r>
        <w:rPr>
          <w:spacing w:val="-2"/>
        </w:rPr>
        <w:t xml:space="preserve"> </w:t>
      </w:r>
      <w:r>
        <w:t>or</w:t>
      </w:r>
      <w:r>
        <w:rPr>
          <w:spacing w:val="-4"/>
        </w:rPr>
        <w:t xml:space="preserve"> </w:t>
      </w:r>
      <w:r>
        <w:t>exclude</w:t>
      </w:r>
      <w:r>
        <w:rPr>
          <w:spacing w:val="-5"/>
        </w:rPr>
        <w:t xml:space="preserve"> </w:t>
      </w:r>
      <w:r>
        <w:t>specific</w:t>
      </w:r>
      <w:r>
        <w:rPr>
          <w:spacing w:val="-3"/>
        </w:rPr>
        <w:t xml:space="preserve"> </w:t>
      </w:r>
      <w:r>
        <w:t>address</w:t>
      </w:r>
      <w:r>
        <w:rPr>
          <w:spacing w:val="-3"/>
        </w:rPr>
        <w:t xml:space="preserve"> </w:t>
      </w:r>
      <w:r>
        <w:t>types</w:t>
      </w:r>
      <w:r>
        <w:rPr>
          <w:spacing w:val="-3"/>
        </w:rPr>
        <w:t xml:space="preserve"> </w:t>
      </w:r>
      <w:r>
        <w:t>(Home,</w:t>
      </w:r>
      <w:r>
        <w:rPr>
          <w:spacing w:val="-4"/>
        </w:rPr>
        <w:t xml:space="preserve"> </w:t>
      </w:r>
      <w:r>
        <w:t>Airport,</w:t>
      </w:r>
      <w:r>
        <w:rPr>
          <w:spacing w:val="-4"/>
        </w:rPr>
        <w:t xml:space="preserve"> </w:t>
      </w:r>
      <w:r>
        <w:t>Corporate Office, Other, etc.).</w:t>
      </w:r>
    </w:p>
    <w:p w14:paraId="09902C25" w14:textId="77777777" w:rsidR="00390731" w:rsidRDefault="00390731" w:rsidP="00390731">
      <w:pPr>
        <w:pStyle w:val="ListParagraph"/>
        <w:widowControl w:val="0"/>
        <w:numPr>
          <w:ilvl w:val="1"/>
          <w:numId w:val="36"/>
        </w:numPr>
        <w:tabs>
          <w:tab w:val="left" w:pos="1519"/>
        </w:tabs>
        <w:autoSpaceDE w:val="0"/>
        <w:autoSpaceDN w:val="0"/>
        <w:spacing w:before="3" w:after="0" w:line="238" w:lineRule="exact"/>
        <w:ind w:left="1519" w:hanging="359"/>
        <w:contextualSpacing w:val="0"/>
      </w:pPr>
      <w:r>
        <w:t>Select</w:t>
      </w:r>
      <w:r>
        <w:rPr>
          <w:spacing w:val="-8"/>
        </w:rPr>
        <w:t xml:space="preserve"> </w:t>
      </w:r>
      <w:r>
        <w:t>from</w:t>
      </w:r>
      <w:r>
        <w:rPr>
          <w:spacing w:val="-6"/>
        </w:rPr>
        <w:t xml:space="preserve"> </w:t>
      </w:r>
      <w:r>
        <w:t>map</w:t>
      </w:r>
      <w:r>
        <w:rPr>
          <w:spacing w:val="-8"/>
        </w:rPr>
        <w:t xml:space="preserve"> </w:t>
      </w:r>
      <w:r>
        <w:t>styles</w:t>
      </w:r>
      <w:r>
        <w:rPr>
          <w:spacing w:val="-7"/>
        </w:rPr>
        <w:t xml:space="preserve"> </w:t>
      </w:r>
      <w:r>
        <w:t>(satellite</w:t>
      </w:r>
      <w:r>
        <w:rPr>
          <w:spacing w:val="-6"/>
        </w:rPr>
        <w:t xml:space="preserve"> </w:t>
      </w:r>
      <w:r>
        <w:t>and</w:t>
      </w:r>
      <w:r>
        <w:rPr>
          <w:spacing w:val="-7"/>
        </w:rPr>
        <w:t xml:space="preserve"> </w:t>
      </w:r>
      <w:r>
        <w:t>street</w:t>
      </w:r>
      <w:r>
        <w:rPr>
          <w:spacing w:val="-6"/>
        </w:rPr>
        <w:t xml:space="preserve"> </w:t>
      </w:r>
      <w:r>
        <w:t>view)</w:t>
      </w:r>
      <w:r>
        <w:rPr>
          <w:spacing w:val="-7"/>
        </w:rPr>
        <w:t xml:space="preserve"> </w:t>
      </w:r>
      <w:r>
        <w:t>for</w:t>
      </w:r>
      <w:r>
        <w:rPr>
          <w:spacing w:val="-7"/>
        </w:rPr>
        <w:t xml:space="preserve"> </w:t>
      </w:r>
      <w:r>
        <w:t>customized</w:t>
      </w:r>
      <w:r>
        <w:rPr>
          <w:spacing w:val="-6"/>
        </w:rPr>
        <w:t xml:space="preserve"> </w:t>
      </w:r>
      <w:r>
        <w:rPr>
          <w:spacing w:val="-2"/>
        </w:rPr>
        <w:t>experience.</w:t>
      </w:r>
    </w:p>
    <w:p w14:paraId="7AFA4315" w14:textId="77777777" w:rsidR="00390731" w:rsidRDefault="00390731" w:rsidP="00390731">
      <w:pPr>
        <w:pStyle w:val="ListParagraph"/>
        <w:widowControl w:val="0"/>
        <w:numPr>
          <w:ilvl w:val="1"/>
          <w:numId w:val="36"/>
        </w:numPr>
        <w:tabs>
          <w:tab w:val="left" w:pos="1519"/>
        </w:tabs>
        <w:autoSpaceDE w:val="0"/>
        <w:autoSpaceDN w:val="0"/>
        <w:spacing w:after="0" w:line="228" w:lineRule="exact"/>
        <w:ind w:left="1519" w:hanging="359"/>
        <w:contextualSpacing w:val="0"/>
      </w:pPr>
      <w:r>
        <w:t>Leverage</w:t>
      </w:r>
      <w:r>
        <w:rPr>
          <w:spacing w:val="-8"/>
        </w:rPr>
        <w:t xml:space="preserve"> </w:t>
      </w:r>
      <w:r>
        <w:t>Quick</w:t>
      </w:r>
      <w:r>
        <w:rPr>
          <w:spacing w:val="-3"/>
        </w:rPr>
        <w:t xml:space="preserve"> </w:t>
      </w:r>
      <w:r>
        <w:t>Alert</w:t>
      </w:r>
      <w:r>
        <w:rPr>
          <w:spacing w:val="-7"/>
        </w:rPr>
        <w:t xml:space="preserve"> </w:t>
      </w:r>
      <w:r>
        <w:t>from</w:t>
      </w:r>
      <w:r>
        <w:rPr>
          <w:spacing w:val="-4"/>
        </w:rPr>
        <w:t xml:space="preserve"> </w:t>
      </w:r>
      <w:r>
        <w:t>the</w:t>
      </w:r>
      <w:r>
        <w:rPr>
          <w:spacing w:val="-8"/>
        </w:rPr>
        <w:t xml:space="preserve"> </w:t>
      </w:r>
      <w:r>
        <w:t>Control</w:t>
      </w:r>
      <w:r>
        <w:rPr>
          <w:spacing w:val="-8"/>
        </w:rPr>
        <w:t xml:space="preserve"> </w:t>
      </w:r>
      <w:r>
        <w:t>Center</w:t>
      </w:r>
      <w:r>
        <w:rPr>
          <w:spacing w:val="-6"/>
        </w:rPr>
        <w:t xml:space="preserve"> </w:t>
      </w:r>
      <w:r>
        <w:t>to</w:t>
      </w:r>
      <w:r>
        <w:rPr>
          <w:spacing w:val="-6"/>
        </w:rPr>
        <w:t xml:space="preserve"> </w:t>
      </w:r>
      <w:r>
        <w:t>send</w:t>
      </w:r>
      <w:r>
        <w:rPr>
          <w:spacing w:val="-5"/>
        </w:rPr>
        <w:t xml:space="preserve"> </w:t>
      </w:r>
      <w:r>
        <w:t>alerts</w:t>
      </w:r>
      <w:r>
        <w:rPr>
          <w:spacing w:val="-6"/>
        </w:rPr>
        <w:t xml:space="preserve"> </w:t>
      </w:r>
      <w:r>
        <w:t>to</w:t>
      </w:r>
      <w:r>
        <w:rPr>
          <w:spacing w:val="-5"/>
        </w:rPr>
        <w:t xml:space="preserve"> </w:t>
      </w:r>
      <w:r>
        <w:t>impacted</w:t>
      </w:r>
      <w:r>
        <w:rPr>
          <w:spacing w:val="-8"/>
        </w:rPr>
        <w:t xml:space="preserve"> </w:t>
      </w:r>
      <w:r>
        <w:t>people</w:t>
      </w:r>
      <w:r>
        <w:rPr>
          <w:spacing w:val="-5"/>
        </w:rPr>
        <w:t xml:space="preserve"> </w:t>
      </w:r>
      <w:r>
        <w:t>or</w:t>
      </w:r>
      <w:r>
        <w:rPr>
          <w:spacing w:val="-7"/>
        </w:rPr>
        <w:t xml:space="preserve"> </w:t>
      </w:r>
      <w:r>
        <w:rPr>
          <w:spacing w:val="-2"/>
        </w:rPr>
        <w:t>facilities.</w:t>
      </w:r>
    </w:p>
    <w:p w14:paraId="6DEC6CF2" w14:textId="77777777" w:rsidR="00390731" w:rsidRDefault="00390731" w:rsidP="00390731">
      <w:pPr>
        <w:pStyle w:val="ListParagraph"/>
        <w:widowControl w:val="0"/>
        <w:numPr>
          <w:ilvl w:val="0"/>
          <w:numId w:val="36"/>
        </w:numPr>
        <w:tabs>
          <w:tab w:val="left" w:pos="920"/>
        </w:tabs>
        <w:autoSpaceDE w:val="0"/>
        <w:autoSpaceDN w:val="0"/>
        <w:spacing w:after="0" w:line="236" w:lineRule="exact"/>
        <w:ind w:hanging="360"/>
        <w:contextualSpacing w:val="0"/>
      </w:pPr>
      <w:r>
        <w:t>Managing</w:t>
      </w:r>
      <w:r>
        <w:rPr>
          <w:spacing w:val="-13"/>
        </w:rPr>
        <w:t xml:space="preserve"> </w:t>
      </w:r>
      <w:r>
        <w:rPr>
          <w:spacing w:val="-2"/>
        </w:rPr>
        <w:t>Assets</w:t>
      </w:r>
    </w:p>
    <w:p w14:paraId="221C648B" w14:textId="77777777" w:rsidR="00390731" w:rsidRDefault="00390731" w:rsidP="00390731">
      <w:pPr>
        <w:pStyle w:val="ListParagraph"/>
        <w:widowControl w:val="0"/>
        <w:numPr>
          <w:ilvl w:val="1"/>
          <w:numId w:val="36"/>
        </w:numPr>
        <w:tabs>
          <w:tab w:val="left" w:pos="1520"/>
        </w:tabs>
        <w:autoSpaceDE w:val="0"/>
        <w:autoSpaceDN w:val="0"/>
        <w:spacing w:before="13" w:after="0" w:line="223" w:lineRule="auto"/>
        <w:ind w:right="549"/>
        <w:contextualSpacing w:val="0"/>
      </w:pPr>
      <w:r>
        <w:t>Ingestion</w:t>
      </w:r>
      <w:r>
        <w:rPr>
          <w:spacing w:val="-3"/>
        </w:rPr>
        <w:t xml:space="preserve"> </w:t>
      </w:r>
      <w:r>
        <w:t>of</w:t>
      </w:r>
      <w:r>
        <w:rPr>
          <w:spacing w:val="-2"/>
        </w:rPr>
        <w:t xml:space="preserve"> </w:t>
      </w:r>
      <w:r>
        <w:t>assets</w:t>
      </w:r>
      <w:r>
        <w:rPr>
          <w:spacing w:val="-3"/>
        </w:rPr>
        <w:t xml:space="preserve"> </w:t>
      </w:r>
      <w:r>
        <w:t>and</w:t>
      </w:r>
      <w:r>
        <w:rPr>
          <w:spacing w:val="-2"/>
        </w:rPr>
        <w:t xml:space="preserve"> </w:t>
      </w:r>
      <w:r>
        <w:t>visualization</w:t>
      </w:r>
      <w:r>
        <w:rPr>
          <w:spacing w:val="-3"/>
        </w:rPr>
        <w:t xml:space="preserve"> </w:t>
      </w:r>
      <w:r>
        <w:t>on</w:t>
      </w:r>
      <w:r>
        <w:rPr>
          <w:spacing w:val="-5"/>
        </w:rPr>
        <w:t xml:space="preserve"> </w:t>
      </w:r>
      <w:r>
        <w:t>Control</w:t>
      </w:r>
      <w:r>
        <w:rPr>
          <w:spacing w:val="-5"/>
        </w:rPr>
        <w:t xml:space="preserve"> </w:t>
      </w:r>
      <w:r>
        <w:t>Center.</w:t>
      </w:r>
      <w:r>
        <w:rPr>
          <w:spacing w:val="-1"/>
        </w:rPr>
        <w:t xml:space="preserve"> </w:t>
      </w:r>
      <w:r>
        <w:t>Assets</w:t>
      </w:r>
      <w:r>
        <w:rPr>
          <w:spacing w:val="-3"/>
        </w:rPr>
        <w:t xml:space="preserve"> </w:t>
      </w:r>
      <w:r>
        <w:t>can</w:t>
      </w:r>
      <w:r>
        <w:rPr>
          <w:spacing w:val="-5"/>
        </w:rPr>
        <w:t xml:space="preserve"> </w:t>
      </w:r>
      <w:r>
        <w:t>be</w:t>
      </w:r>
      <w:r>
        <w:rPr>
          <w:spacing w:val="-4"/>
        </w:rPr>
        <w:t xml:space="preserve"> </w:t>
      </w:r>
      <w:r>
        <w:t>ingested</w:t>
      </w:r>
      <w:r>
        <w:rPr>
          <w:spacing w:val="-4"/>
        </w:rPr>
        <w:t xml:space="preserve"> </w:t>
      </w:r>
      <w:r>
        <w:t>in</w:t>
      </w:r>
      <w:r>
        <w:rPr>
          <w:spacing w:val="-4"/>
        </w:rPr>
        <w:t xml:space="preserve"> </w:t>
      </w:r>
      <w:r>
        <w:t>any</w:t>
      </w:r>
      <w:r>
        <w:rPr>
          <w:spacing w:val="-7"/>
        </w:rPr>
        <w:t xml:space="preserve"> </w:t>
      </w:r>
      <w:r>
        <w:t>of</w:t>
      </w:r>
      <w:r>
        <w:rPr>
          <w:spacing w:val="-2"/>
        </w:rPr>
        <w:t xml:space="preserve"> </w:t>
      </w:r>
      <w:r>
        <w:t>the</w:t>
      </w:r>
      <w:r>
        <w:rPr>
          <w:spacing w:val="-4"/>
        </w:rPr>
        <w:t xml:space="preserve"> </w:t>
      </w:r>
      <w:r>
        <w:t xml:space="preserve">following </w:t>
      </w:r>
      <w:r>
        <w:rPr>
          <w:spacing w:val="-2"/>
        </w:rPr>
        <w:t>ways:</w:t>
      </w:r>
    </w:p>
    <w:p w14:paraId="364A003D" w14:textId="77777777" w:rsidR="00390731" w:rsidRDefault="00390731" w:rsidP="00390731">
      <w:pPr>
        <w:pStyle w:val="ListParagraph"/>
        <w:widowControl w:val="0"/>
        <w:numPr>
          <w:ilvl w:val="2"/>
          <w:numId w:val="36"/>
        </w:numPr>
        <w:tabs>
          <w:tab w:val="left" w:pos="2120"/>
        </w:tabs>
        <w:autoSpaceDE w:val="0"/>
        <w:autoSpaceDN w:val="0"/>
        <w:spacing w:before="1" w:after="0" w:line="240" w:lineRule="auto"/>
        <w:contextualSpacing w:val="0"/>
      </w:pPr>
      <w:r>
        <w:t>Import</w:t>
      </w:r>
      <w:r>
        <w:rPr>
          <w:spacing w:val="-7"/>
        </w:rPr>
        <w:t xml:space="preserve"> </w:t>
      </w:r>
      <w:r>
        <w:t>manually</w:t>
      </w:r>
      <w:r>
        <w:rPr>
          <w:spacing w:val="-8"/>
        </w:rPr>
        <w:t xml:space="preserve"> </w:t>
      </w:r>
      <w:r>
        <w:t>by</w:t>
      </w:r>
      <w:r>
        <w:rPr>
          <w:spacing w:val="-7"/>
        </w:rPr>
        <w:t xml:space="preserve"> </w:t>
      </w:r>
      <w:r>
        <w:t>customer</w:t>
      </w:r>
      <w:r>
        <w:rPr>
          <w:spacing w:val="-5"/>
        </w:rPr>
        <w:t xml:space="preserve"> </w:t>
      </w:r>
      <w:r>
        <w:t>(any</w:t>
      </w:r>
      <w:r>
        <w:rPr>
          <w:spacing w:val="-5"/>
        </w:rPr>
        <w:t xml:space="preserve"> </w:t>
      </w:r>
      <w:r>
        <w:rPr>
          <w:spacing w:val="-2"/>
        </w:rPr>
        <w:t>time).</w:t>
      </w:r>
    </w:p>
    <w:p w14:paraId="4FF7F289" w14:textId="77777777" w:rsidR="00390731" w:rsidRDefault="00390731" w:rsidP="00390731">
      <w:pPr>
        <w:pStyle w:val="ListParagraph"/>
        <w:widowControl w:val="0"/>
        <w:numPr>
          <w:ilvl w:val="2"/>
          <w:numId w:val="36"/>
        </w:numPr>
        <w:tabs>
          <w:tab w:val="left" w:pos="2175"/>
        </w:tabs>
        <w:autoSpaceDE w:val="0"/>
        <w:autoSpaceDN w:val="0"/>
        <w:spacing w:before="1" w:after="0" w:line="240" w:lineRule="auto"/>
        <w:ind w:left="2175" w:hanging="415"/>
        <w:contextualSpacing w:val="0"/>
      </w:pPr>
      <w:r>
        <w:t>Manage</w:t>
      </w:r>
      <w:r>
        <w:rPr>
          <w:spacing w:val="-6"/>
        </w:rPr>
        <w:t xml:space="preserve"> </w:t>
      </w:r>
      <w:r>
        <w:t>Assets</w:t>
      </w:r>
      <w:r>
        <w:rPr>
          <w:spacing w:val="-7"/>
        </w:rPr>
        <w:t xml:space="preserve"> </w:t>
      </w:r>
      <w:r>
        <w:t>through</w:t>
      </w:r>
      <w:r>
        <w:rPr>
          <w:spacing w:val="-5"/>
        </w:rPr>
        <w:t xml:space="preserve"> </w:t>
      </w:r>
      <w:r>
        <w:t>an</w:t>
      </w:r>
      <w:r>
        <w:rPr>
          <w:spacing w:val="-6"/>
        </w:rPr>
        <w:t xml:space="preserve"> </w:t>
      </w:r>
      <w:r>
        <w:t>automated</w:t>
      </w:r>
      <w:r>
        <w:rPr>
          <w:spacing w:val="-5"/>
        </w:rPr>
        <w:t xml:space="preserve"> </w:t>
      </w:r>
      <w:r>
        <w:t>import</w:t>
      </w:r>
      <w:r>
        <w:rPr>
          <w:spacing w:val="-10"/>
        </w:rPr>
        <w:t xml:space="preserve"> </w:t>
      </w:r>
      <w:r>
        <w:t>method</w:t>
      </w:r>
      <w:r>
        <w:rPr>
          <w:spacing w:val="-6"/>
        </w:rPr>
        <w:t xml:space="preserve"> </w:t>
      </w:r>
      <w:r>
        <w:t>using</w:t>
      </w:r>
      <w:r>
        <w:rPr>
          <w:spacing w:val="-7"/>
        </w:rPr>
        <w:t xml:space="preserve"> </w:t>
      </w:r>
      <w:r>
        <w:t>a</w:t>
      </w:r>
      <w:r>
        <w:rPr>
          <w:spacing w:val="-7"/>
        </w:rPr>
        <w:t xml:space="preserve"> </w:t>
      </w:r>
      <w:r>
        <w:t>CSV</w:t>
      </w:r>
      <w:r>
        <w:rPr>
          <w:spacing w:val="-7"/>
        </w:rPr>
        <w:t xml:space="preserve"> </w:t>
      </w:r>
      <w:r>
        <w:rPr>
          <w:spacing w:val="-2"/>
        </w:rPr>
        <w:t>file.</w:t>
      </w:r>
    </w:p>
    <w:p w14:paraId="76204B75" w14:textId="77777777" w:rsidR="00390731" w:rsidRDefault="00390731" w:rsidP="00390731">
      <w:pPr>
        <w:pStyle w:val="ListParagraph"/>
        <w:widowControl w:val="0"/>
        <w:numPr>
          <w:ilvl w:val="2"/>
          <w:numId w:val="36"/>
        </w:numPr>
        <w:tabs>
          <w:tab w:val="left" w:pos="2120"/>
        </w:tabs>
        <w:autoSpaceDE w:val="0"/>
        <w:autoSpaceDN w:val="0"/>
        <w:spacing w:after="0" w:line="240" w:lineRule="auto"/>
        <w:contextualSpacing w:val="0"/>
      </w:pPr>
      <w:r>
        <w:t>Define</w:t>
      </w:r>
      <w:r>
        <w:rPr>
          <w:spacing w:val="-7"/>
        </w:rPr>
        <w:t xml:space="preserve"> </w:t>
      </w:r>
      <w:r>
        <w:t>teams</w:t>
      </w:r>
      <w:r>
        <w:rPr>
          <w:spacing w:val="-4"/>
        </w:rPr>
        <w:t xml:space="preserve"> </w:t>
      </w:r>
      <w:r>
        <w:t>and</w:t>
      </w:r>
      <w:r>
        <w:rPr>
          <w:spacing w:val="-6"/>
        </w:rPr>
        <w:t xml:space="preserve"> </w:t>
      </w:r>
      <w:r>
        <w:t>assign</w:t>
      </w:r>
      <w:r>
        <w:rPr>
          <w:spacing w:val="-4"/>
        </w:rPr>
        <w:t xml:space="preserve"> </w:t>
      </w:r>
      <w:r>
        <w:t>them</w:t>
      </w:r>
      <w:r>
        <w:rPr>
          <w:spacing w:val="-2"/>
        </w:rPr>
        <w:t xml:space="preserve"> </w:t>
      </w:r>
      <w:r>
        <w:t>to</w:t>
      </w:r>
      <w:r>
        <w:rPr>
          <w:spacing w:val="-7"/>
        </w:rPr>
        <w:t xml:space="preserve"> </w:t>
      </w:r>
      <w:r>
        <w:t>a</w:t>
      </w:r>
      <w:r>
        <w:rPr>
          <w:spacing w:val="-6"/>
        </w:rPr>
        <w:t xml:space="preserve"> </w:t>
      </w:r>
      <w:r>
        <w:rPr>
          <w:spacing w:val="-2"/>
        </w:rPr>
        <w:t>facility.</w:t>
      </w:r>
    </w:p>
    <w:p w14:paraId="4FFBB19A" w14:textId="77777777" w:rsidR="00390731" w:rsidRDefault="00390731" w:rsidP="00390731">
      <w:pPr>
        <w:pStyle w:val="ListParagraph"/>
        <w:widowControl w:val="0"/>
        <w:numPr>
          <w:ilvl w:val="2"/>
          <w:numId w:val="36"/>
        </w:numPr>
        <w:tabs>
          <w:tab w:val="left" w:pos="2120"/>
        </w:tabs>
        <w:autoSpaceDE w:val="0"/>
        <w:autoSpaceDN w:val="0"/>
        <w:spacing w:before="1" w:after="0" w:line="240" w:lineRule="auto"/>
        <w:ind w:right="553"/>
        <w:contextualSpacing w:val="0"/>
      </w:pPr>
      <w:r>
        <w:t>Add</w:t>
      </w:r>
      <w:r>
        <w:rPr>
          <w:spacing w:val="-4"/>
        </w:rPr>
        <w:t xml:space="preserve"> </w:t>
      </w:r>
      <w:r>
        <w:t>people</w:t>
      </w:r>
      <w:r>
        <w:rPr>
          <w:spacing w:val="-5"/>
        </w:rPr>
        <w:t xml:space="preserve"> </w:t>
      </w:r>
      <w:r>
        <w:t>through</w:t>
      </w:r>
      <w:r>
        <w:rPr>
          <w:spacing w:val="-3"/>
        </w:rPr>
        <w:t xml:space="preserve"> </w:t>
      </w:r>
      <w:proofErr w:type="spellStart"/>
      <w:r>
        <w:t>Entra</w:t>
      </w:r>
      <w:proofErr w:type="spellEnd"/>
      <w:r>
        <w:rPr>
          <w:spacing w:val="-5"/>
        </w:rPr>
        <w:t xml:space="preserve"> </w:t>
      </w:r>
      <w:r>
        <w:t>ID</w:t>
      </w:r>
      <w:r>
        <w:rPr>
          <w:spacing w:val="-5"/>
        </w:rPr>
        <w:t xml:space="preserve"> </w:t>
      </w:r>
      <w:r>
        <w:t>(Azure</w:t>
      </w:r>
      <w:r>
        <w:rPr>
          <w:spacing w:val="-3"/>
        </w:rPr>
        <w:t xml:space="preserve"> </w:t>
      </w:r>
      <w:r>
        <w:t>AD)</w:t>
      </w:r>
      <w:r>
        <w:rPr>
          <w:spacing w:val="-4"/>
        </w:rPr>
        <w:t xml:space="preserve"> </w:t>
      </w:r>
      <w:r>
        <w:t>integration,</w:t>
      </w:r>
      <w:r>
        <w:rPr>
          <w:spacing w:val="-5"/>
        </w:rPr>
        <w:t xml:space="preserve"> </w:t>
      </w:r>
      <w:r>
        <w:t>any</w:t>
      </w:r>
      <w:r>
        <w:rPr>
          <w:spacing w:val="-7"/>
        </w:rPr>
        <w:t xml:space="preserve"> </w:t>
      </w:r>
      <w:r>
        <w:t>Human</w:t>
      </w:r>
      <w:r>
        <w:rPr>
          <w:spacing w:val="-5"/>
        </w:rPr>
        <w:t xml:space="preserve"> </w:t>
      </w:r>
      <w:r>
        <w:t>Resource</w:t>
      </w:r>
      <w:r>
        <w:rPr>
          <w:spacing w:val="-5"/>
        </w:rPr>
        <w:t xml:space="preserve"> </w:t>
      </w:r>
      <w:r>
        <w:t>Information</w:t>
      </w:r>
      <w:r>
        <w:rPr>
          <w:spacing w:val="-5"/>
        </w:rPr>
        <w:t xml:space="preserve"> </w:t>
      </w:r>
      <w:r>
        <w:t>System (HRIS), or manual entry.</w:t>
      </w:r>
    </w:p>
    <w:p w14:paraId="05D94295" w14:textId="77777777" w:rsidR="00390731" w:rsidRDefault="00390731" w:rsidP="00390731">
      <w:pPr>
        <w:pStyle w:val="ListParagraph"/>
        <w:widowControl w:val="0"/>
        <w:numPr>
          <w:ilvl w:val="1"/>
          <w:numId w:val="36"/>
        </w:numPr>
        <w:tabs>
          <w:tab w:val="left" w:pos="1519"/>
        </w:tabs>
        <w:autoSpaceDE w:val="0"/>
        <w:autoSpaceDN w:val="0"/>
        <w:spacing w:after="0" w:line="237" w:lineRule="exact"/>
        <w:ind w:left="1519" w:hanging="359"/>
        <w:contextualSpacing w:val="0"/>
      </w:pPr>
      <w:r>
        <w:t>Support</w:t>
      </w:r>
      <w:r>
        <w:rPr>
          <w:spacing w:val="-7"/>
        </w:rPr>
        <w:t xml:space="preserve"> </w:t>
      </w:r>
      <w:r>
        <w:t>for</w:t>
      </w:r>
      <w:r>
        <w:rPr>
          <w:spacing w:val="-7"/>
        </w:rPr>
        <w:t xml:space="preserve"> </w:t>
      </w:r>
      <w:r>
        <w:t>custom</w:t>
      </w:r>
      <w:r>
        <w:rPr>
          <w:spacing w:val="-5"/>
        </w:rPr>
        <w:t xml:space="preserve"> </w:t>
      </w:r>
      <w:r>
        <w:t>fields</w:t>
      </w:r>
      <w:r>
        <w:rPr>
          <w:spacing w:val="-5"/>
        </w:rPr>
        <w:t xml:space="preserve"> </w:t>
      </w:r>
      <w:r>
        <w:t>and</w:t>
      </w:r>
      <w:r>
        <w:rPr>
          <w:spacing w:val="-8"/>
        </w:rPr>
        <w:t xml:space="preserve"> </w:t>
      </w:r>
      <w:r>
        <w:t>custom</w:t>
      </w:r>
      <w:r>
        <w:rPr>
          <w:spacing w:val="-3"/>
        </w:rPr>
        <w:t xml:space="preserve"> </w:t>
      </w:r>
      <w:r>
        <w:rPr>
          <w:spacing w:val="-2"/>
        </w:rPr>
        <w:t>roles.</w:t>
      </w:r>
    </w:p>
    <w:p w14:paraId="7ADBF53D" w14:textId="77777777" w:rsidR="00390731" w:rsidRDefault="00390731" w:rsidP="00390731">
      <w:pPr>
        <w:pStyle w:val="ListParagraph"/>
        <w:widowControl w:val="0"/>
        <w:numPr>
          <w:ilvl w:val="0"/>
          <w:numId w:val="36"/>
        </w:numPr>
        <w:tabs>
          <w:tab w:val="left" w:pos="975"/>
        </w:tabs>
        <w:autoSpaceDE w:val="0"/>
        <w:autoSpaceDN w:val="0"/>
        <w:spacing w:after="0" w:line="236" w:lineRule="exact"/>
        <w:ind w:left="975" w:hanging="415"/>
        <w:contextualSpacing w:val="0"/>
      </w:pPr>
      <w:r>
        <w:t>Mobile</w:t>
      </w:r>
      <w:r>
        <w:rPr>
          <w:spacing w:val="-9"/>
        </w:rPr>
        <w:t xml:space="preserve"> </w:t>
      </w:r>
      <w:r>
        <w:rPr>
          <w:spacing w:val="-5"/>
        </w:rPr>
        <w:t>App</w:t>
      </w:r>
    </w:p>
    <w:p w14:paraId="635C1E51" w14:textId="77777777" w:rsidR="00390731" w:rsidRDefault="00390731" w:rsidP="00390731">
      <w:pPr>
        <w:pStyle w:val="ListParagraph"/>
        <w:widowControl w:val="0"/>
        <w:numPr>
          <w:ilvl w:val="1"/>
          <w:numId w:val="36"/>
        </w:numPr>
        <w:tabs>
          <w:tab w:val="left" w:pos="1519"/>
        </w:tabs>
        <w:autoSpaceDE w:val="0"/>
        <w:autoSpaceDN w:val="0"/>
        <w:spacing w:before="1" w:after="0" w:line="239" w:lineRule="exact"/>
        <w:ind w:left="1519" w:hanging="359"/>
        <w:contextualSpacing w:val="0"/>
      </w:pPr>
      <w:r>
        <w:t>Access</w:t>
      </w:r>
      <w:r>
        <w:rPr>
          <w:spacing w:val="-7"/>
        </w:rPr>
        <w:t xml:space="preserve"> </w:t>
      </w:r>
      <w:r>
        <w:t>to</w:t>
      </w:r>
      <w:r>
        <w:rPr>
          <w:spacing w:val="-8"/>
        </w:rPr>
        <w:t xml:space="preserve"> </w:t>
      </w:r>
      <w:proofErr w:type="spellStart"/>
      <w:r>
        <w:t>OnSolve</w:t>
      </w:r>
      <w:proofErr w:type="spellEnd"/>
      <w:r>
        <w:rPr>
          <w:spacing w:val="-5"/>
        </w:rPr>
        <w:t xml:space="preserve"> </w:t>
      </w:r>
      <w:r>
        <w:t>Platform</w:t>
      </w:r>
      <w:r>
        <w:rPr>
          <w:spacing w:val="-3"/>
        </w:rPr>
        <w:t xml:space="preserve"> </w:t>
      </w:r>
      <w:r>
        <w:t>Mobile</w:t>
      </w:r>
      <w:r>
        <w:rPr>
          <w:spacing w:val="-5"/>
        </w:rPr>
        <w:t xml:space="preserve"> </w:t>
      </w:r>
      <w:r>
        <w:t>app</w:t>
      </w:r>
      <w:r>
        <w:rPr>
          <w:spacing w:val="-6"/>
        </w:rPr>
        <w:t xml:space="preserve"> </w:t>
      </w:r>
      <w:r>
        <w:t>with</w:t>
      </w:r>
      <w:r>
        <w:rPr>
          <w:spacing w:val="-7"/>
        </w:rPr>
        <w:t xml:space="preserve"> </w:t>
      </w:r>
      <w:r>
        <w:t>ability</w:t>
      </w:r>
      <w:r>
        <w:rPr>
          <w:spacing w:val="-10"/>
        </w:rPr>
        <w:t xml:space="preserve"> </w:t>
      </w:r>
      <w:r>
        <w:rPr>
          <w:spacing w:val="-5"/>
        </w:rPr>
        <w:t>to:</w:t>
      </w:r>
    </w:p>
    <w:p w14:paraId="6003FEB0" w14:textId="77777777" w:rsidR="00390731" w:rsidRDefault="00390731" w:rsidP="00390731">
      <w:pPr>
        <w:pStyle w:val="ListParagraph"/>
        <w:widowControl w:val="0"/>
        <w:numPr>
          <w:ilvl w:val="2"/>
          <w:numId w:val="36"/>
        </w:numPr>
        <w:tabs>
          <w:tab w:val="left" w:pos="2120"/>
        </w:tabs>
        <w:autoSpaceDE w:val="0"/>
        <w:autoSpaceDN w:val="0"/>
        <w:spacing w:after="0" w:line="220" w:lineRule="exact"/>
        <w:contextualSpacing w:val="0"/>
      </w:pPr>
      <w:r>
        <w:t>Receive</w:t>
      </w:r>
      <w:r>
        <w:rPr>
          <w:spacing w:val="-6"/>
        </w:rPr>
        <w:t xml:space="preserve"> </w:t>
      </w:r>
      <w:r>
        <w:t>automated</w:t>
      </w:r>
      <w:r>
        <w:rPr>
          <w:spacing w:val="-6"/>
        </w:rPr>
        <w:t xml:space="preserve"> </w:t>
      </w:r>
      <w:r>
        <w:t>Alerts</w:t>
      </w:r>
      <w:r>
        <w:rPr>
          <w:spacing w:val="-6"/>
        </w:rPr>
        <w:t xml:space="preserve"> </w:t>
      </w:r>
      <w:r>
        <w:t>to</w:t>
      </w:r>
      <w:r>
        <w:rPr>
          <w:spacing w:val="-7"/>
        </w:rPr>
        <w:t xml:space="preserve"> </w:t>
      </w:r>
      <w:r>
        <w:t>the</w:t>
      </w:r>
      <w:r>
        <w:rPr>
          <w:spacing w:val="-6"/>
        </w:rPr>
        <w:t xml:space="preserve"> </w:t>
      </w:r>
      <w:r>
        <w:t>mobile</w:t>
      </w:r>
      <w:r>
        <w:rPr>
          <w:spacing w:val="-6"/>
        </w:rPr>
        <w:t xml:space="preserve"> </w:t>
      </w:r>
      <w:r>
        <w:rPr>
          <w:spacing w:val="-4"/>
        </w:rPr>
        <w:t>app.</w:t>
      </w:r>
    </w:p>
    <w:p w14:paraId="144E8A0B" w14:textId="77777777" w:rsidR="00390731" w:rsidRPr="00F77A60" w:rsidRDefault="00390731" w:rsidP="00390731">
      <w:pPr>
        <w:pStyle w:val="ListParagraph"/>
        <w:widowControl w:val="0"/>
        <w:numPr>
          <w:ilvl w:val="2"/>
          <w:numId w:val="36"/>
        </w:numPr>
        <w:tabs>
          <w:tab w:val="left" w:pos="2120"/>
        </w:tabs>
        <w:autoSpaceDE w:val="0"/>
        <w:autoSpaceDN w:val="0"/>
        <w:spacing w:after="0" w:line="229" w:lineRule="exact"/>
        <w:contextualSpacing w:val="0"/>
      </w:pPr>
      <w:r>
        <w:t>GPS</w:t>
      </w:r>
      <w:r>
        <w:rPr>
          <w:spacing w:val="-6"/>
        </w:rPr>
        <w:t xml:space="preserve"> </w:t>
      </w:r>
      <w:r>
        <w:t>location</w:t>
      </w:r>
      <w:r>
        <w:rPr>
          <w:spacing w:val="-6"/>
        </w:rPr>
        <w:t xml:space="preserve"> </w:t>
      </w:r>
      <w:r>
        <w:t>reporting</w:t>
      </w:r>
      <w:r>
        <w:rPr>
          <w:spacing w:val="-5"/>
        </w:rPr>
        <w:t xml:space="preserve"> </w:t>
      </w:r>
      <w:r>
        <w:t>for</w:t>
      </w:r>
      <w:r>
        <w:rPr>
          <w:spacing w:val="-7"/>
        </w:rPr>
        <w:t xml:space="preserve"> </w:t>
      </w:r>
      <w:r>
        <w:t>visibility</w:t>
      </w:r>
      <w:r>
        <w:rPr>
          <w:spacing w:val="-9"/>
        </w:rPr>
        <w:t xml:space="preserve"> </w:t>
      </w:r>
      <w:r>
        <w:t>and</w:t>
      </w:r>
      <w:r>
        <w:rPr>
          <w:spacing w:val="-5"/>
        </w:rPr>
        <w:t xml:space="preserve"> </w:t>
      </w:r>
      <w:r>
        <w:t>event</w:t>
      </w:r>
      <w:r>
        <w:rPr>
          <w:spacing w:val="-6"/>
        </w:rPr>
        <w:t xml:space="preserve"> </w:t>
      </w:r>
      <w:r>
        <w:t>impact</w:t>
      </w:r>
      <w:r>
        <w:rPr>
          <w:spacing w:val="-7"/>
        </w:rPr>
        <w:t xml:space="preserve"> </w:t>
      </w:r>
      <w:r>
        <w:t>detection</w:t>
      </w:r>
      <w:r>
        <w:rPr>
          <w:spacing w:val="-8"/>
        </w:rPr>
        <w:t xml:space="preserve"> </w:t>
      </w:r>
      <w:r>
        <w:t>on</w:t>
      </w:r>
      <w:r>
        <w:rPr>
          <w:spacing w:val="-8"/>
        </w:rPr>
        <w:t xml:space="preserve"> </w:t>
      </w:r>
      <w:r>
        <w:t>the</w:t>
      </w:r>
      <w:r>
        <w:rPr>
          <w:spacing w:val="-7"/>
        </w:rPr>
        <w:t xml:space="preserve"> </w:t>
      </w:r>
      <w:r>
        <w:t>Control</w:t>
      </w:r>
      <w:r>
        <w:rPr>
          <w:spacing w:val="-8"/>
        </w:rPr>
        <w:t xml:space="preserve"> </w:t>
      </w:r>
      <w:r>
        <w:t>Center</w:t>
      </w:r>
      <w:r>
        <w:rPr>
          <w:spacing w:val="-7"/>
        </w:rPr>
        <w:t xml:space="preserve"> </w:t>
      </w:r>
      <w:r>
        <w:rPr>
          <w:spacing w:val="-4"/>
        </w:rPr>
        <w:t>map.</w:t>
      </w:r>
    </w:p>
    <w:p w14:paraId="77F47623" w14:textId="77777777" w:rsidR="00390731" w:rsidRPr="00F77A60" w:rsidRDefault="00390731" w:rsidP="00894AA7">
      <w:pPr>
        <w:spacing w:before="120"/>
        <w:rPr>
          <w:b/>
          <w:bCs/>
        </w:rPr>
      </w:pPr>
      <w:r w:rsidRPr="00F77A60">
        <w:rPr>
          <w:b/>
          <w:bCs/>
        </w:rPr>
        <w:t>Critical Communications – Advanced Plus</w:t>
      </w:r>
    </w:p>
    <w:p w14:paraId="78651E43" w14:textId="77777777" w:rsidR="00390731" w:rsidRDefault="00390731" w:rsidP="00390731">
      <w:pPr>
        <w:pStyle w:val="ListParagraph"/>
        <w:widowControl w:val="0"/>
        <w:numPr>
          <w:ilvl w:val="0"/>
          <w:numId w:val="36"/>
        </w:numPr>
        <w:tabs>
          <w:tab w:val="left" w:pos="920"/>
        </w:tabs>
        <w:autoSpaceDE w:val="0"/>
        <w:autoSpaceDN w:val="0"/>
        <w:spacing w:before="162" w:after="0" w:line="240" w:lineRule="auto"/>
        <w:ind w:right="298"/>
        <w:contextualSpacing w:val="0"/>
      </w:pPr>
      <w:r>
        <w:t>Deliver</w:t>
      </w:r>
      <w:r>
        <w:rPr>
          <w:spacing w:val="-3"/>
        </w:rPr>
        <w:t xml:space="preserve"> </w:t>
      </w:r>
      <w:r>
        <w:t>the</w:t>
      </w:r>
      <w:r>
        <w:rPr>
          <w:spacing w:val="-1"/>
        </w:rPr>
        <w:t xml:space="preserve"> </w:t>
      </w:r>
      <w:r>
        <w:t>right</w:t>
      </w:r>
      <w:r>
        <w:rPr>
          <w:spacing w:val="-3"/>
        </w:rPr>
        <w:t xml:space="preserve"> </w:t>
      </w:r>
      <w:r>
        <w:t>messages</w:t>
      </w:r>
      <w:r>
        <w:rPr>
          <w:spacing w:val="-2"/>
        </w:rPr>
        <w:t xml:space="preserve"> </w:t>
      </w:r>
      <w:r>
        <w:t>to</w:t>
      </w:r>
      <w:r>
        <w:rPr>
          <w:spacing w:val="-4"/>
        </w:rPr>
        <w:t xml:space="preserve"> </w:t>
      </w:r>
      <w:r>
        <w:t>the</w:t>
      </w:r>
      <w:r>
        <w:rPr>
          <w:spacing w:val="-3"/>
        </w:rPr>
        <w:t xml:space="preserve"> </w:t>
      </w:r>
      <w:r>
        <w:t>right</w:t>
      </w:r>
      <w:r>
        <w:rPr>
          <w:spacing w:val="-3"/>
        </w:rPr>
        <w:t xml:space="preserve"> </w:t>
      </w:r>
      <w:r>
        <w:t>people</w:t>
      </w:r>
      <w:r>
        <w:rPr>
          <w:spacing w:val="-1"/>
        </w:rPr>
        <w:t xml:space="preserve"> </w:t>
      </w:r>
      <w:r>
        <w:t>at</w:t>
      </w:r>
      <w:r>
        <w:rPr>
          <w:spacing w:val="-3"/>
        </w:rPr>
        <w:t xml:space="preserve"> </w:t>
      </w:r>
      <w:r>
        <w:t>the</w:t>
      </w:r>
      <w:r>
        <w:rPr>
          <w:spacing w:val="-4"/>
        </w:rPr>
        <w:t xml:space="preserve"> </w:t>
      </w:r>
      <w:r>
        <w:t>right</w:t>
      </w:r>
      <w:r>
        <w:rPr>
          <w:spacing w:val="-3"/>
        </w:rPr>
        <w:t xml:space="preserve"> </w:t>
      </w:r>
      <w:r>
        <w:t>time.</w:t>
      </w:r>
      <w:r>
        <w:rPr>
          <w:spacing w:val="-3"/>
        </w:rPr>
        <w:t xml:space="preserve"> </w:t>
      </w:r>
      <w:r>
        <w:t>Fast,</w:t>
      </w:r>
      <w:r>
        <w:rPr>
          <w:spacing w:val="-3"/>
        </w:rPr>
        <w:t xml:space="preserve"> </w:t>
      </w:r>
      <w:r>
        <w:t>effective</w:t>
      </w:r>
      <w:r>
        <w:rPr>
          <w:spacing w:val="-3"/>
        </w:rPr>
        <w:t xml:space="preserve"> </w:t>
      </w:r>
      <w:r>
        <w:t>two-way</w:t>
      </w:r>
      <w:r>
        <w:rPr>
          <w:spacing w:val="-6"/>
        </w:rPr>
        <w:t xml:space="preserve"> </w:t>
      </w:r>
      <w:r>
        <w:t>communications</w:t>
      </w:r>
      <w:r>
        <w:rPr>
          <w:spacing w:val="-2"/>
        </w:rPr>
        <w:t xml:space="preserve"> </w:t>
      </w:r>
      <w:r>
        <w:t>for</w:t>
      </w:r>
      <w:r>
        <w:rPr>
          <w:spacing w:val="-3"/>
        </w:rPr>
        <w:t xml:space="preserve"> </w:t>
      </w:r>
      <w:r>
        <w:t>both day-to-day operations and crisis events.</w:t>
      </w:r>
    </w:p>
    <w:p w14:paraId="5A46F2CA" w14:textId="77777777" w:rsidR="00390731" w:rsidRDefault="00390731" w:rsidP="00390731">
      <w:pPr>
        <w:pStyle w:val="ListParagraph"/>
        <w:widowControl w:val="0"/>
        <w:numPr>
          <w:ilvl w:val="0"/>
          <w:numId w:val="36"/>
        </w:numPr>
        <w:tabs>
          <w:tab w:val="left" w:pos="920"/>
        </w:tabs>
        <w:autoSpaceDE w:val="0"/>
        <w:autoSpaceDN w:val="0"/>
        <w:spacing w:after="0" w:line="244" w:lineRule="exact"/>
        <w:ind w:hanging="360"/>
        <w:contextualSpacing w:val="0"/>
      </w:pPr>
      <w:r>
        <w:rPr>
          <w:spacing w:val="-2"/>
        </w:rPr>
        <w:t>Alerts</w:t>
      </w:r>
    </w:p>
    <w:p w14:paraId="6EDD125C" w14:textId="77777777" w:rsidR="00390731" w:rsidRDefault="00390731" w:rsidP="00390731">
      <w:pPr>
        <w:pStyle w:val="ListParagraph"/>
        <w:widowControl w:val="0"/>
        <w:numPr>
          <w:ilvl w:val="1"/>
          <w:numId w:val="36"/>
        </w:numPr>
        <w:tabs>
          <w:tab w:val="left" w:pos="1519"/>
        </w:tabs>
        <w:autoSpaceDE w:val="0"/>
        <w:autoSpaceDN w:val="0"/>
        <w:spacing w:after="0" w:line="238" w:lineRule="exact"/>
        <w:ind w:left="1519" w:hanging="359"/>
        <w:contextualSpacing w:val="0"/>
      </w:pPr>
      <w:r>
        <w:t>Multi-channel</w:t>
      </w:r>
      <w:r>
        <w:rPr>
          <w:spacing w:val="-9"/>
        </w:rPr>
        <w:t xml:space="preserve"> </w:t>
      </w:r>
      <w:r>
        <w:t>delivery</w:t>
      </w:r>
      <w:r>
        <w:rPr>
          <w:spacing w:val="-11"/>
        </w:rPr>
        <w:t xml:space="preserve"> </w:t>
      </w:r>
      <w:r>
        <w:t>methods,</w:t>
      </w:r>
      <w:r>
        <w:rPr>
          <w:spacing w:val="-8"/>
        </w:rPr>
        <w:t xml:space="preserve"> </w:t>
      </w:r>
      <w:r>
        <w:t>including</w:t>
      </w:r>
      <w:r>
        <w:rPr>
          <w:spacing w:val="-7"/>
        </w:rPr>
        <w:t xml:space="preserve"> </w:t>
      </w:r>
      <w:r>
        <w:t>voice,</w:t>
      </w:r>
      <w:r>
        <w:rPr>
          <w:spacing w:val="-8"/>
        </w:rPr>
        <w:t xml:space="preserve"> </w:t>
      </w:r>
      <w:r>
        <w:t>SMS,</w:t>
      </w:r>
      <w:r>
        <w:rPr>
          <w:spacing w:val="-5"/>
        </w:rPr>
        <w:t xml:space="preserve"> </w:t>
      </w:r>
      <w:r>
        <w:t>e-mail,</w:t>
      </w:r>
      <w:r>
        <w:rPr>
          <w:spacing w:val="-7"/>
        </w:rPr>
        <w:t xml:space="preserve"> </w:t>
      </w:r>
      <w:r>
        <w:t>mobile</w:t>
      </w:r>
      <w:r>
        <w:rPr>
          <w:spacing w:val="-8"/>
        </w:rPr>
        <w:t xml:space="preserve"> </w:t>
      </w:r>
      <w:r>
        <w:t>app,</w:t>
      </w:r>
      <w:r>
        <w:rPr>
          <w:spacing w:val="-6"/>
        </w:rPr>
        <w:t xml:space="preserve"> </w:t>
      </w:r>
      <w:r>
        <w:t>and</w:t>
      </w:r>
      <w:r>
        <w:rPr>
          <w:spacing w:val="-6"/>
        </w:rPr>
        <w:t xml:space="preserve"> </w:t>
      </w:r>
      <w:r>
        <w:t>push</w:t>
      </w:r>
      <w:r>
        <w:rPr>
          <w:spacing w:val="-8"/>
        </w:rPr>
        <w:t xml:space="preserve"> </w:t>
      </w:r>
      <w:r>
        <w:t>to</w:t>
      </w:r>
      <w:r>
        <w:rPr>
          <w:spacing w:val="-8"/>
        </w:rPr>
        <w:t xml:space="preserve"> </w:t>
      </w:r>
      <w:r>
        <w:t>Bulletin</w:t>
      </w:r>
      <w:r>
        <w:rPr>
          <w:spacing w:val="-6"/>
        </w:rPr>
        <w:t xml:space="preserve"> </w:t>
      </w:r>
      <w:r>
        <w:rPr>
          <w:spacing w:val="-2"/>
        </w:rPr>
        <w:t>Board.</w:t>
      </w:r>
    </w:p>
    <w:p w14:paraId="3216519A" w14:textId="77777777" w:rsidR="00390731" w:rsidRDefault="00390731" w:rsidP="00390731">
      <w:pPr>
        <w:pStyle w:val="ListParagraph"/>
        <w:widowControl w:val="0"/>
        <w:numPr>
          <w:ilvl w:val="1"/>
          <w:numId w:val="36"/>
        </w:numPr>
        <w:tabs>
          <w:tab w:val="left" w:pos="1519"/>
        </w:tabs>
        <w:autoSpaceDE w:val="0"/>
        <w:autoSpaceDN w:val="0"/>
        <w:spacing w:after="0" w:line="230" w:lineRule="exact"/>
        <w:ind w:left="1519" w:hanging="359"/>
        <w:contextualSpacing w:val="0"/>
      </w:pPr>
      <w:r>
        <w:t>Send</w:t>
      </w:r>
      <w:r>
        <w:rPr>
          <w:spacing w:val="-8"/>
        </w:rPr>
        <w:t xml:space="preserve"> </w:t>
      </w:r>
      <w:r>
        <w:t>an</w:t>
      </w:r>
      <w:r>
        <w:rPr>
          <w:spacing w:val="-4"/>
        </w:rPr>
        <w:t xml:space="preserve"> </w:t>
      </w:r>
      <w:r>
        <w:t>Alert</w:t>
      </w:r>
      <w:r>
        <w:rPr>
          <w:spacing w:val="-2"/>
        </w:rPr>
        <w:t xml:space="preserve"> </w:t>
      </w:r>
      <w:r>
        <w:rPr>
          <w:spacing w:val="-4"/>
        </w:rPr>
        <w:t>via:</w:t>
      </w:r>
    </w:p>
    <w:p w14:paraId="1D45564B" w14:textId="77777777" w:rsidR="00390731" w:rsidRDefault="00390731" w:rsidP="00390731">
      <w:pPr>
        <w:pStyle w:val="ListParagraph"/>
        <w:widowControl w:val="0"/>
        <w:numPr>
          <w:ilvl w:val="2"/>
          <w:numId w:val="36"/>
        </w:numPr>
        <w:tabs>
          <w:tab w:val="left" w:pos="2120"/>
        </w:tabs>
        <w:autoSpaceDE w:val="0"/>
        <w:autoSpaceDN w:val="0"/>
        <w:spacing w:after="0" w:line="221" w:lineRule="exact"/>
        <w:contextualSpacing w:val="0"/>
      </w:pPr>
      <w:r>
        <w:t>the</w:t>
      </w:r>
      <w:r>
        <w:rPr>
          <w:spacing w:val="-7"/>
        </w:rPr>
        <w:t xml:space="preserve"> </w:t>
      </w:r>
      <w:r>
        <w:t>user</w:t>
      </w:r>
      <w:r>
        <w:rPr>
          <w:spacing w:val="-2"/>
        </w:rPr>
        <w:t xml:space="preserve"> interface.</w:t>
      </w:r>
    </w:p>
    <w:p w14:paraId="080C2A74" w14:textId="77777777" w:rsidR="00390731" w:rsidRDefault="00390731" w:rsidP="00390731">
      <w:pPr>
        <w:pStyle w:val="ListParagraph"/>
        <w:widowControl w:val="0"/>
        <w:numPr>
          <w:ilvl w:val="2"/>
          <w:numId w:val="36"/>
        </w:numPr>
        <w:tabs>
          <w:tab w:val="left" w:pos="2120"/>
        </w:tabs>
        <w:autoSpaceDE w:val="0"/>
        <w:autoSpaceDN w:val="0"/>
        <w:spacing w:after="0" w:line="229" w:lineRule="exact"/>
        <w:contextualSpacing w:val="0"/>
      </w:pPr>
      <w:r>
        <w:t>the</w:t>
      </w:r>
      <w:r>
        <w:rPr>
          <w:spacing w:val="-8"/>
        </w:rPr>
        <w:t xml:space="preserve"> </w:t>
      </w:r>
      <w:r>
        <w:t>mobile</w:t>
      </w:r>
      <w:r>
        <w:rPr>
          <w:spacing w:val="-6"/>
        </w:rPr>
        <w:t xml:space="preserve"> </w:t>
      </w:r>
      <w:r>
        <w:t>app</w:t>
      </w:r>
      <w:r>
        <w:rPr>
          <w:spacing w:val="-4"/>
        </w:rPr>
        <w:t xml:space="preserve"> </w:t>
      </w:r>
      <w:r>
        <w:t>with</w:t>
      </w:r>
      <w:r>
        <w:rPr>
          <w:spacing w:val="-8"/>
        </w:rPr>
        <w:t xml:space="preserve"> </w:t>
      </w:r>
      <w:r>
        <w:t>full</w:t>
      </w:r>
      <w:r>
        <w:rPr>
          <w:spacing w:val="-7"/>
        </w:rPr>
        <w:t xml:space="preserve"> </w:t>
      </w:r>
      <w:r>
        <w:t>features</w:t>
      </w:r>
      <w:r>
        <w:rPr>
          <w:spacing w:val="-4"/>
        </w:rPr>
        <w:t xml:space="preserve"> </w:t>
      </w:r>
      <w:r>
        <w:t>as</w:t>
      </w:r>
      <w:r>
        <w:rPr>
          <w:spacing w:val="-6"/>
        </w:rPr>
        <w:t xml:space="preserve"> </w:t>
      </w:r>
      <w:r>
        <w:t>available</w:t>
      </w:r>
      <w:r>
        <w:rPr>
          <w:spacing w:val="-4"/>
        </w:rPr>
        <w:t xml:space="preserve"> </w:t>
      </w:r>
      <w:r>
        <w:t>through</w:t>
      </w:r>
      <w:r>
        <w:rPr>
          <w:spacing w:val="-4"/>
        </w:rPr>
        <w:t xml:space="preserve"> </w:t>
      </w:r>
      <w:r>
        <w:t>web</w:t>
      </w:r>
      <w:r>
        <w:rPr>
          <w:spacing w:val="-8"/>
        </w:rPr>
        <w:t xml:space="preserve"> </w:t>
      </w:r>
      <w:r>
        <w:t>interface</w:t>
      </w:r>
      <w:r>
        <w:rPr>
          <w:spacing w:val="-6"/>
        </w:rPr>
        <w:t xml:space="preserve"> </w:t>
      </w:r>
      <w:r>
        <w:t>for</w:t>
      </w:r>
      <w:r>
        <w:rPr>
          <w:spacing w:val="-6"/>
        </w:rPr>
        <w:t xml:space="preserve"> </w:t>
      </w:r>
      <w:r>
        <w:t>users</w:t>
      </w:r>
      <w:r>
        <w:rPr>
          <w:spacing w:val="2"/>
        </w:rPr>
        <w:t xml:space="preserve"> </w:t>
      </w:r>
      <w:r>
        <w:t>with</w:t>
      </w:r>
      <w:r>
        <w:rPr>
          <w:spacing w:val="-5"/>
        </w:rPr>
        <w:t xml:space="preserve"> </w:t>
      </w:r>
      <w:r>
        <w:rPr>
          <w:spacing w:val="-2"/>
        </w:rPr>
        <w:t>permissions.</w:t>
      </w:r>
    </w:p>
    <w:p w14:paraId="55C56840" w14:textId="77777777" w:rsidR="00390731" w:rsidRDefault="00390731" w:rsidP="00390731">
      <w:pPr>
        <w:pStyle w:val="ListParagraph"/>
        <w:widowControl w:val="0"/>
        <w:numPr>
          <w:ilvl w:val="2"/>
          <w:numId w:val="36"/>
        </w:numPr>
        <w:tabs>
          <w:tab w:val="left" w:pos="2120"/>
        </w:tabs>
        <w:autoSpaceDE w:val="0"/>
        <w:autoSpaceDN w:val="0"/>
        <w:spacing w:before="1" w:after="0" w:line="240" w:lineRule="auto"/>
        <w:contextualSpacing w:val="0"/>
      </w:pPr>
      <w:r>
        <w:t>sending</w:t>
      </w:r>
      <w:r>
        <w:rPr>
          <w:spacing w:val="-9"/>
        </w:rPr>
        <w:t xml:space="preserve"> </w:t>
      </w:r>
      <w:r>
        <w:t>an</w:t>
      </w:r>
      <w:r>
        <w:rPr>
          <w:spacing w:val="-8"/>
        </w:rPr>
        <w:t xml:space="preserve"> </w:t>
      </w:r>
      <w:r>
        <w:t>email</w:t>
      </w:r>
      <w:r>
        <w:rPr>
          <w:spacing w:val="-8"/>
        </w:rPr>
        <w:t xml:space="preserve"> </w:t>
      </w:r>
      <w:r>
        <w:t>to</w:t>
      </w:r>
      <w:r>
        <w:rPr>
          <w:spacing w:val="-8"/>
        </w:rPr>
        <w:t xml:space="preserve"> </w:t>
      </w:r>
      <w:proofErr w:type="spellStart"/>
      <w:r>
        <w:t>OnSolve</w:t>
      </w:r>
      <w:proofErr w:type="spellEnd"/>
      <w:r>
        <w:rPr>
          <w:spacing w:val="-6"/>
        </w:rPr>
        <w:t xml:space="preserve"> </w:t>
      </w:r>
      <w:r>
        <w:t>with</w:t>
      </w:r>
      <w:r>
        <w:rPr>
          <w:spacing w:val="-7"/>
        </w:rPr>
        <w:t xml:space="preserve"> </w:t>
      </w:r>
      <w:r>
        <w:t>the</w:t>
      </w:r>
      <w:r>
        <w:rPr>
          <w:spacing w:val="-8"/>
        </w:rPr>
        <w:t xml:space="preserve"> </w:t>
      </w:r>
      <w:r>
        <w:t>appropriate</w:t>
      </w:r>
      <w:r>
        <w:rPr>
          <w:spacing w:val="-6"/>
        </w:rPr>
        <w:t xml:space="preserve"> </w:t>
      </w:r>
      <w:r>
        <w:t>authentication</w:t>
      </w:r>
      <w:r>
        <w:rPr>
          <w:spacing w:val="-8"/>
        </w:rPr>
        <w:t xml:space="preserve"> </w:t>
      </w:r>
      <w:r>
        <w:t>and</w:t>
      </w:r>
      <w:r>
        <w:rPr>
          <w:spacing w:val="-7"/>
        </w:rPr>
        <w:t xml:space="preserve"> </w:t>
      </w:r>
      <w:r>
        <w:t>Alert</w:t>
      </w:r>
      <w:r>
        <w:rPr>
          <w:spacing w:val="-7"/>
        </w:rPr>
        <w:t xml:space="preserve"> </w:t>
      </w:r>
      <w:r>
        <w:rPr>
          <w:spacing w:val="-2"/>
        </w:rPr>
        <w:t>detail.</w:t>
      </w:r>
    </w:p>
    <w:p w14:paraId="113D3D5D" w14:textId="77777777" w:rsidR="00390731" w:rsidRDefault="00390731" w:rsidP="00390731">
      <w:pPr>
        <w:pStyle w:val="ListParagraph"/>
        <w:widowControl w:val="0"/>
        <w:numPr>
          <w:ilvl w:val="2"/>
          <w:numId w:val="36"/>
        </w:numPr>
        <w:tabs>
          <w:tab w:val="left" w:pos="2120"/>
        </w:tabs>
        <w:autoSpaceDE w:val="0"/>
        <w:autoSpaceDN w:val="0"/>
        <w:spacing w:after="0" w:line="240" w:lineRule="auto"/>
        <w:contextualSpacing w:val="0"/>
      </w:pPr>
      <w:r>
        <w:t>creating</w:t>
      </w:r>
      <w:r>
        <w:rPr>
          <w:spacing w:val="-6"/>
        </w:rPr>
        <w:t xml:space="preserve"> </w:t>
      </w:r>
      <w:r>
        <w:t>a</w:t>
      </w:r>
      <w:r>
        <w:rPr>
          <w:spacing w:val="-8"/>
        </w:rPr>
        <w:t xml:space="preserve"> </w:t>
      </w:r>
      <w:r>
        <w:t>Quick</w:t>
      </w:r>
      <w:r>
        <w:rPr>
          <w:spacing w:val="-4"/>
        </w:rPr>
        <w:t xml:space="preserve"> </w:t>
      </w:r>
      <w:r>
        <w:t>Alert</w:t>
      </w:r>
      <w:r>
        <w:rPr>
          <w:spacing w:val="-7"/>
        </w:rPr>
        <w:t xml:space="preserve"> </w:t>
      </w:r>
      <w:r>
        <w:t>directly</w:t>
      </w:r>
      <w:r>
        <w:rPr>
          <w:spacing w:val="-10"/>
        </w:rPr>
        <w:t xml:space="preserve"> </w:t>
      </w:r>
      <w:r>
        <w:t>from</w:t>
      </w:r>
      <w:r>
        <w:rPr>
          <w:spacing w:val="-2"/>
        </w:rPr>
        <w:t xml:space="preserve"> </w:t>
      </w:r>
      <w:r>
        <w:t>your</w:t>
      </w:r>
      <w:r>
        <w:rPr>
          <w:spacing w:val="-7"/>
        </w:rPr>
        <w:t xml:space="preserve"> </w:t>
      </w:r>
      <w:r>
        <w:t>control</w:t>
      </w:r>
      <w:r>
        <w:rPr>
          <w:spacing w:val="-8"/>
        </w:rPr>
        <w:t xml:space="preserve"> </w:t>
      </w:r>
      <w:r>
        <w:t>center</w:t>
      </w:r>
      <w:r>
        <w:rPr>
          <w:spacing w:val="-5"/>
        </w:rPr>
        <w:t xml:space="preserve"> </w:t>
      </w:r>
      <w:r>
        <w:t>view</w:t>
      </w:r>
      <w:r>
        <w:rPr>
          <w:spacing w:val="-9"/>
        </w:rPr>
        <w:t xml:space="preserve"> </w:t>
      </w:r>
      <w:r>
        <w:t>to</w:t>
      </w:r>
      <w:r>
        <w:rPr>
          <w:spacing w:val="-5"/>
        </w:rPr>
        <w:t xml:space="preserve"> </w:t>
      </w:r>
      <w:r>
        <w:t>rapidly</w:t>
      </w:r>
      <w:r>
        <w:rPr>
          <w:spacing w:val="-10"/>
        </w:rPr>
        <w:t xml:space="preserve"> </w:t>
      </w:r>
      <w:r>
        <w:t>communicate</w:t>
      </w:r>
      <w:r>
        <w:rPr>
          <w:spacing w:val="-7"/>
        </w:rPr>
        <w:t xml:space="preserve"> </w:t>
      </w:r>
      <w:r>
        <w:t>with</w:t>
      </w:r>
      <w:r>
        <w:rPr>
          <w:spacing w:val="-7"/>
        </w:rPr>
        <w:t xml:space="preserve"> </w:t>
      </w:r>
      <w:r>
        <w:rPr>
          <w:spacing w:val="-2"/>
        </w:rPr>
        <w:t>contacts.</w:t>
      </w:r>
    </w:p>
    <w:p w14:paraId="7567D1A7" w14:textId="77777777" w:rsidR="00390731" w:rsidRDefault="00390731" w:rsidP="00390731">
      <w:pPr>
        <w:pStyle w:val="ListParagraph"/>
        <w:widowControl w:val="0"/>
        <w:numPr>
          <w:ilvl w:val="1"/>
          <w:numId w:val="36"/>
        </w:numPr>
        <w:tabs>
          <w:tab w:val="left" w:pos="1520"/>
        </w:tabs>
        <w:autoSpaceDE w:val="0"/>
        <w:autoSpaceDN w:val="0"/>
        <w:spacing w:before="12" w:after="0" w:line="223" w:lineRule="auto"/>
        <w:ind w:right="789"/>
        <w:contextualSpacing w:val="0"/>
      </w:pPr>
      <w:r>
        <w:t>Quota</w:t>
      </w:r>
      <w:r>
        <w:rPr>
          <w:spacing w:val="-3"/>
        </w:rPr>
        <w:t xml:space="preserve"> </w:t>
      </w:r>
      <w:r>
        <w:t>Alerting:</w:t>
      </w:r>
      <w:r>
        <w:rPr>
          <w:spacing w:val="-4"/>
        </w:rPr>
        <w:t xml:space="preserve"> </w:t>
      </w:r>
      <w:r>
        <w:t>Find</w:t>
      </w:r>
      <w:r>
        <w:rPr>
          <w:spacing w:val="-4"/>
        </w:rPr>
        <w:t xml:space="preserve"> </w:t>
      </w:r>
      <w:r>
        <w:t>one</w:t>
      </w:r>
      <w:r>
        <w:rPr>
          <w:spacing w:val="-3"/>
        </w:rPr>
        <w:t xml:space="preserve"> </w:t>
      </w:r>
      <w:r>
        <w:t>or</w:t>
      </w:r>
      <w:r>
        <w:rPr>
          <w:spacing w:val="-2"/>
        </w:rPr>
        <w:t xml:space="preserve"> </w:t>
      </w:r>
      <w:r>
        <w:t>more</w:t>
      </w:r>
      <w:r>
        <w:rPr>
          <w:spacing w:val="-5"/>
        </w:rPr>
        <w:t xml:space="preserve"> </w:t>
      </w:r>
      <w:r>
        <w:t>available</w:t>
      </w:r>
      <w:r>
        <w:rPr>
          <w:spacing w:val="-3"/>
        </w:rPr>
        <w:t xml:space="preserve"> </w:t>
      </w:r>
      <w:r>
        <w:t>individuals, using</w:t>
      </w:r>
      <w:r>
        <w:rPr>
          <w:spacing w:val="-3"/>
        </w:rPr>
        <w:t xml:space="preserve"> </w:t>
      </w:r>
      <w:r>
        <w:t>one</w:t>
      </w:r>
      <w:r>
        <w:rPr>
          <w:spacing w:val="-5"/>
        </w:rPr>
        <w:t xml:space="preserve"> </w:t>
      </w:r>
      <w:r>
        <w:t>or</w:t>
      </w:r>
      <w:r>
        <w:rPr>
          <w:spacing w:val="-4"/>
        </w:rPr>
        <w:t xml:space="preserve"> </w:t>
      </w:r>
      <w:r>
        <w:t>more</w:t>
      </w:r>
      <w:r>
        <w:rPr>
          <w:spacing w:val="-5"/>
        </w:rPr>
        <w:t xml:space="preserve"> </w:t>
      </w:r>
      <w:r>
        <w:t>responses</w:t>
      </w:r>
      <w:r>
        <w:rPr>
          <w:spacing w:val="-4"/>
        </w:rPr>
        <w:t xml:space="preserve"> </w:t>
      </w:r>
      <w:r>
        <w:t>designated</w:t>
      </w:r>
      <w:r>
        <w:rPr>
          <w:spacing w:val="-6"/>
        </w:rPr>
        <w:t xml:space="preserve"> </w:t>
      </w:r>
      <w:r>
        <w:t>as filling the quota.</w:t>
      </w:r>
    </w:p>
    <w:p w14:paraId="2AE2EEB4" w14:textId="77777777" w:rsidR="00390731" w:rsidRDefault="00390731" w:rsidP="00390731">
      <w:pPr>
        <w:pStyle w:val="ListParagraph"/>
        <w:widowControl w:val="0"/>
        <w:numPr>
          <w:ilvl w:val="1"/>
          <w:numId w:val="36"/>
        </w:numPr>
        <w:tabs>
          <w:tab w:val="left" w:pos="1519"/>
        </w:tabs>
        <w:autoSpaceDE w:val="0"/>
        <w:autoSpaceDN w:val="0"/>
        <w:spacing w:before="4" w:after="0" w:line="238" w:lineRule="exact"/>
        <w:ind w:left="1519" w:hanging="359"/>
        <w:contextualSpacing w:val="0"/>
      </w:pPr>
      <w:r>
        <w:t>Send</w:t>
      </w:r>
      <w:r>
        <w:rPr>
          <w:spacing w:val="-9"/>
        </w:rPr>
        <w:t xml:space="preserve"> </w:t>
      </w:r>
      <w:r>
        <w:t>file-based</w:t>
      </w:r>
      <w:r>
        <w:rPr>
          <w:spacing w:val="-7"/>
        </w:rPr>
        <w:t xml:space="preserve"> </w:t>
      </w:r>
      <w:r>
        <w:t>broadcast</w:t>
      </w:r>
      <w:r>
        <w:rPr>
          <w:spacing w:val="-7"/>
        </w:rPr>
        <w:t xml:space="preserve"> </w:t>
      </w:r>
      <w:r>
        <w:t>alerts</w:t>
      </w:r>
      <w:r>
        <w:rPr>
          <w:spacing w:val="-7"/>
        </w:rPr>
        <w:t xml:space="preserve"> </w:t>
      </w:r>
      <w:r>
        <w:t>(through</w:t>
      </w:r>
      <w:r>
        <w:rPr>
          <w:spacing w:val="-6"/>
        </w:rPr>
        <w:t xml:space="preserve"> </w:t>
      </w:r>
      <w:r>
        <w:t>unique</w:t>
      </w:r>
      <w:r>
        <w:rPr>
          <w:spacing w:val="-9"/>
        </w:rPr>
        <w:t xml:space="preserve"> </w:t>
      </w:r>
      <w:r>
        <w:t>IDs)</w:t>
      </w:r>
      <w:r>
        <w:rPr>
          <w:spacing w:val="-6"/>
        </w:rPr>
        <w:t xml:space="preserve"> </w:t>
      </w:r>
      <w:r>
        <w:t>to</w:t>
      </w:r>
      <w:r>
        <w:rPr>
          <w:spacing w:val="-9"/>
        </w:rPr>
        <w:t xml:space="preserve"> </w:t>
      </w:r>
      <w:r>
        <w:t>existing</w:t>
      </w:r>
      <w:r>
        <w:rPr>
          <w:spacing w:val="-9"/>
        </w:rPr>
        <w:t xml:space="preserve"> </w:t>
      </w:r>
      <w:r>
        <w:rPr>
          <w:spacing w:val="-2"/>
        </w:rPr>
        <w:t>contacts.</w:t>
      </w:r>
    </w:p>
    <w:p w14:paraId="5EEC2CC1" w14:textId="77777777" w:rsidR="00390731" w:rsidRDefault="00390731" w:rsidP="00390731">
      <w:pPr>
        <w:pStyle w:val="ListParagraph"/>
        <w:widowControl w:val="0"/>
        <w:numPr>
          <w:ilvl w:val="1"/>
          <w:numId w:val="36"/>
        </w:numPr>
        <w:tabs>
          <w:tab w:val="left" w:pos="1520"/>
        </w:tabs>
        <w:autoSpaceDE w:val="0"/>
        <w:autoSpaceDN w:val="0"/>
        <w:spacing w:before="2" w:after="0" w:line="223" w:lineRule="auto"/>
        <w:ind w:right="762"/>
        <w:contextualSpacing w:val="0"/>
      </w:pPr>
      <w:r>
        <w:lastRenderedPageBreak/>
        <w:t>Subscribe</w:t>
      </w:r>
      <w:r>
        <w:rPr>
          <w:spacing w:val="-5"/>
        </w:rPr>
        <w:t xml:space="preserve"> </w:t>
      </w:r>
      <w:r>
        <w:t>to</w:t>
      </w:r>
      <w:r>
        <w:rPr>
          <w:spacing w:val="-3"/>
        </w:rPr>
        <w:t xml:space="preserve"> </w:t>
      </w:r>
      <w:r>
        <w:t>automated</w:t>
      </w:r>
      <w:r>
        <w:rPr>
          <w:spacing w:val="-5"/>
        </w:rPr>
        <w:t xml:space="preserve"> </w:t>
      </w:r>
      <w:r>
        <w:t>location-based</w:t>
      </w:r>
      <w:r>
        <w:rPr>
          <w:spacing w:val="-3"/>
        </w:rPr>
        <w:t xml:space="preserve"> </w:t>
      </w:r>
      <w:r>
        <w:t>weather</w:t>
      </w:r>
      <w:r>
        <w:rPr>
          <w:spacing w:val="-3"/>
        </w:rPr>
        <w:t xml:space="preserve"> </w:t>
      </w:r>
      <w:r>
        <w:t>alerts</w:t>
      </w:r>
      <w:r>
        <w:rPr>
          <w:spacing w:val="-3"/>
        </w:rPr>
        <w:t xml:space="preserve"> </w:t>
      </w:r>
      <w:r>
        <w:t>in</w:t>
      </w:r>
      <w:r>
        <w:rPr>
          <w:spacing w:val="-5"/>
        </w:rPr>
        <w:t xml:space="preserve"> </w:t>
      </w:r>
      <w:r>
        <w:t>the</w:t>
      </w:r>
      <w:r>
        <w:rPr>
          <w:spacing w:val="-6"/>
        </w:rPr>
        <w:t xml:space="preserve"> </w:t>
      </w:r>
      <w:r>
        <w:t>United</w:t>
      </w:r>
      <w:r>
        <w:rPr>
          <w:spacing w:val="-4"/>
        </w:rPr>
        <w:t xml:space="preserve"> </w:t>
      </w:r>
      <w:r>
        <w:t>States/U.S.</w:t>
      </w:r>
      <w:r>
        <w:rPr>
          <w:spacing w:val="-5"/>
        </w:rPr>
        <w:t xml:space="preserve"> </w:t>
      </w:r>
      <w:r>
        <w:t>territories,</w:t>
      </w:r>
      <w:r>
        <w:rPr>
          <w:spacing w:val="-5"/>
        </w:rPr>
        <w:t xml:space="preserve"> </w:t>
      </w:r>
      <w:r>
        <w:t xml:space="preserve">Canada, Japan, </w:t>
      </w:r>
      <w:proofErr w:type="gramStart"/>
      <w:r>
        <w:t>Europe</w:t>
      </w:r>
      <w:proofErr w:type="gramEnd"/>
      <w:r>
        <w:t xml:space="preserve"> and Australia. Get global forecasts and tropical updates.</w:t>
      </w:r>
    </w:p>
    <w:p w14:paraId="68EA6CBE" w14:textId="77777777" w:rsidR="00390731" w:rsidRDefault="00390731" w:rsidP="00390731">
      <w:pPr>
        <w:pStyle w:val="ListParagraph"/>
        <w:widowControl w:val="0"/>
        <w:numPr>
          <w:ilvl w:val="0"/>
          <w:numId w:val="36"/>
        </w:numPr>
        <w:tabs>
          <w:tab w:val="left" w:pos="920"/>
        </w:tabs>
        <w:autoSpaceDE w:val="0"/>
        <w:autoSpaceDN w:val="0"/>
        <w:spacing w:before="2" w:after="0" w:line="244" w:lineRule="exact"/>
        <w:ind w:hanging="360"/>
        <w:contextualSpacing w:val="0"/>
      </w:pPr>
      <w:r>
        <w:t>Contact</w:t>
      </w:r>
      <w:r>
        <w:rPr>
          <w:spacing w:val="-7"/>
        </w:rPr>
        <w:t xml:space="preserve"> </w:t>
      </w:r>
      <w:r>
        <w:rPr>
          <w:spacing w:val="-2"/>
        </w:rPr>
        <w:t>Management</w:t>
      </w:r>
    </w:p>
    <w:p w14:paraId="045AB4B5" w14:textId="77777777" w:rsidR="00390731" w:rsidRDefault="00390731" w:rsidP="00390731">
      <w:pPr>
        <w:pStyle w:val="ListParagraph"/>
        <w:widowControl w:val="0"/>
        <w:numPr>
          <w:ilvl w:val="1"/>
          <w:numId w:val="36"/>
        </w:numPr>
        <w:tabs>
          <w:tab w:val="left" w:pos="1519"/>
        </w:tabs>
        <w:autoSpaceDE w:val="0"/>
        <w:autoSpaceDN w:val="0"/>
        <w:spacing w:after="0" w:line="238" w:lineRule="exact"/>
        <w:ind w:left="1519" w:hanging="359"/>
        <w:contextualSpacing w:val="0"/>
      </w:pPr>
      <w:r>
        <w:t>Multi-level</w:t>
      </w:r>
      <w:r>
        <w:rPr>
          <w:spacing w:val="-8"/>
        </w:rPr>
        <w:t xml:space="preserve"> </w:t>
      </w:r>
      <w:r>
        <w:t>data</w:t>
      </w:r>
      <w:r>
        <w:rPr>
          <w:spacing w:val="-6"/>
        </w:rPr>
        <w:t xml:space="preserve"> </w:t>
      </w:r>
      <w:r>
        <w:t>hierarchy</w:t>
      </w:r>
      <w:r>
        <w:rPr>
          <w:spacing w:val="-11"/>
        </w:rPr>
        <w:t xml:space="preserve"> </w:t>
      </w:r>
      <w:r>
        <w:t>(divisions)</w:t>
      </w:r>
      <w:r>
        <w:rPr>
          <w:spacing w:val="-7"/>
        </w:rPr>
        <w:t xml:space="preserve"> </w:t>
      </w:r>
      <w:r>
        <w:t>to</w:t>
      </w:r>
      <w:r>
        <w:rPr>
          <w:spacing w:val="-7"/>
        </w:rPr>
        <w:t xml:space="preserve"> </w:t>
      </w:r>
      <w:r>
        <w:t>organize</w:t>
      </w:r>
      <w:r>
        <w:rPr>
          <w:spacing w:val="-8"/>
        </w:rPr>
        <w:t xml:space="preserve"> </w:t>
      </w:r>
      <w:r>
        <w:t>data</w:t>
      </w:r>
      <w:r>
        <w:rPr>
          <w:spacing w:val="-9"/>
        </w:rPr>
        <w:t xml:space="preserve"> </w:t>
      </w:r>
      <w:r>
        <w:t>(contacts,</w:t>
      </w:r>
      <w:r>
        <w:rPr>
          <w:spacing w:val="-9"/>
        </w:rPr>
        <w:t xml:space="preserve"> </w:t>
      </w:r>
      <w:r>
        <w:t>groups,</w:t>
      </w:r>
      <w:r>
        <w:rPr>
          <w:spacing w:val="-8"/>
        </w:rPr>
        <w:t xml:space="preserve"> </w:t>
      </w:r>
      <w:r>
        <w:t>alerts,</w:t>
      </w:r>
      <w:r>
        <w:rPr>
          <w:spacing w:val="-8"/>
        </w:rPr>
        <w:t xml:space="preserve"> </w:t>
      </w:r>
      <w:r>
        <w:t>and</w:t>
      </w:r>
      <w:r>
        <w:rPr>
          <w:spacing w:val="-8"/>
        </w:rPr>
        <w:t xml:space="preserve"> </w:t>
      </w:r>
      <w:r>
        <w:rPr>
          <w:spacing w:val="-2"/>
        </w:rPr>
        <w:t>more).</w:t>
      </w:r>
    </w:p>
    <w:p w14:paraId="26D324A6" w14:textId="77777777" w:rsidR="00390731" w:rsidRDefault="00390731" w:rsidP="00390731">
      <w:pPr>
        <w:pStyle w:val="ListParagraph"/>
        <w:widowControl w:val="0"/>
        <w:numPr>
          <w:ilvl w:val="1"/>
          <w:numId w:val="36"/>
        </w:numPr>
        <w:tabs>
          <w:tab w:val="left" w:pos="1520"/>
        </w:tabs>
        <w:autoSpaceDE w:val="0"/>
        <w:autoSpaceDN w:val="0"/>
        <w:spacing w:before="3" w:after="0" w:line="223" w:lineRule="auto"/>
        <w:ind w:right="378"/>
        <w:contextualSpacing w:val="0"/>
      </w:pPr>
      <w:r>
        <w:t>Configurable</w:t>
      </w:r>
      <w:r>
        <w:rPr>
          <w:spacing w:val="-4"/>
        </w:rPr>
        <w:t xml:space="preserve"> </w:t>
      </w:r>
      <w:r>
        <w:t>Account</w:t>
      </w:r>
      <w:r>
        <w:rPr>
          <w:spacing w:val="-2"/>
        </w:rPr>
        <w:t xml:space="preserve"> </w:t>
      </w:r>
      <w:r>
        <w:t>Portal</w:t>
      </w:r>
      <w:r>
        <w:rPr>
          <w:spacing w:val="-2"/>
        </w:rPr>
        <w:t xml:space="preserve"> </w:t>
      </w:r>
      <w:r>
        <w:t>–</w:t>
      </w:r>
      <w:r>
        <w:rPr>
          <w:spacing w:val="-2"/>
        </w:rPr>
        <w:t xml:space="preserve"> </w:t>
      </w:r>
      <w:r>
        <w:t>includes</w:t>
      </w:r>
      <w:r>
        <w:rPr>
          <w:spacing w:val="-3"/>
        </w:rPr>
        <w:t xml:space="preserve"> </w:t>
      </w:r>
      <w:r>
        <w:t>unlimited</w:t>
      </w:r>
      <w:r>
        <w:rPr>
          <w:spacing w:val="-5"/>
        </w:rPr>
        <w:t xml:space="preserve"> </w:t>
      </w:r>
      <w:r>
        <w:t>configurable</w:t>
      </w:r>
      <w:r>
        <w:rPr>
          <w:spacing w:val="-4"/>
        </w:rPr>
        <w:t xml:space="preserve"> </w:t>
      </w:r>
      <w:r>
        <w:t>portals</w:t>
      </w:r>
      <w:r>
        <w:rPr>
          <w:spacing w:val="-3"/>
        </w:rPr>
        <w:t xml:space="preserve"> </w:t>
      </w:r>
      <w:r>
        <w:t>for</w:t>
      </w:r>
      <w:r>
        <w:rPr>
          <w:spacing w:val="-4"/>
        </w:rPr>
        <w:t xml:space="preserve"> </w:t>
      </w:r>
      <w:r>
        <w:t>contacts</w:t>
      </w:r>
      <w:r>
        <w:rPr>
          <w:spacing w:val="-3"/>
        </w:rPr>
        <w:t xml:space="preserve"> </w:t>
      </w:r>
      <w:r>
        <w:t>to</w:t>
      </w:r>
      <w:r>
        <w:rPr>
          <w:spacing w:val="-4"/>
        </w:rPr>
        <w:t xml:space="preserve"> </w:t>
      </w:r>
      <w:r>
        <w:t>register</w:t>
      </w:r>
      <w:r>
        <w:rPr>
          <w:spacing w:val="-4"/>
        </w:rPr>
        <w:t xml:space="preserve"> </w:t>
      </w:r>
      <w:r>
        <w:t>and</w:t>
      </w:r>
      <w:r>
        <w:rPr>
          <w:spacing w:val="-4"/>
        </w:rPr>
        <w:t xml:space="preserve"> </w:t>
      </w:r>
      <w:r>
        <w:t>sign</w:t>
      </w:r>
      <w:r>
        <w:rPr>
          <w:spacing w:val="-4"/>
        </w:rPr>
        <w:t xml:space="preserve"> </w:t>
      </w:r>
      <w:r>
        <w:t>in to view/update their contact record.</w:t>
      </w:r>
    </w:p>
    <w:p w14:paraId="0D31C42F" w14:textId="77777777" w:rsidR="00390731" w:rsidRDefault="00390731" w:rsidP="00390731">
      <w:pPr>
        <w:pStyle w:val="ListParagraph"/>
        <w:widowControl w:val="0"/>
        <w:numPr>
          <w:ilvl w:val="1"/>
          <w:numId w:val="36"/>
        </w:numPr>
        <w:tabs>
          <w:tab w:val="left" w:pos="1520"/>
        </w:tabs>
        <w:autoSpaceDE w:val="0"/>
        <w:autoSpaceDN w:val="0"/>
        <w:spacing w:before="9" w:after="0" w:line="232" w:lineRule="auto"/>
        <w:ind w:right="606"/>
        <w:contextualSpacing w:val="0"/>
      </w:pPr>
      <w:r>
        <w:t xml:space="preserve">Manage contacts and groups through the automated </w:t>
      </w:r>
      <w:proofErr w:type="spellStart"/>
      <w:r>
        <w:t>DataSync</w:t>
      </w:r>
      <w:proofErr w:type="spellEnd"/>
      <w:r>
        <w:t xml:space="preserve"> import method using a CSV file of contacts</w:t>
      </w:r>
      <w:r>
        <w:rPr>
          <w:spacing w:val="-2"/>
        </w:rPr>
        <w:t xml:space="preserve"> </w:t>
      </w:r>
      <w:r>
        <w:t>and</w:t>
      </w:r>
      <w:r>
        <w:rPr>
          <w:spacing w:val="-3"/>
        </w:rPr>
        <w:t xml:space="preserve"> </w:t>
      </w:r>
      <w:r>
        <w:t>a</w:t>
      </w:r>
      <w:r>
        <w:rPr>
          <w:spacing w:val="-4"/>
        </w:rPr>
        <w:t xml:space="preserve"> </w:t>
      </w:r>
      <w:r>
        <w:t>scheduled</w:t>
      </w:r>
      <w:r>
        <w:rPr>
          <w:spacing w:val="-2"/>
        </w:rPr>
        <w:t xml:space="preserve"> </w:t>
      </w:r>
      <w:r>
        <w:t>upload</w:t>
      </w:r>
      <w:r>
        <w:rPr>
          <w:spacing w:val="-4"/>
        </w:rPr>
        <w:t xml:space="preserve"> </w:t>
      </w:r>
      <w:r>
        <w:t>of</w:t>
      </w:r>
      <w:r>
        <w:rPr>
          <w:spacing w:val="-1"/>
        </w:rPr>
        <w:t xml:space="preserve"> </w:t>
      </w:r>
      <w:r>
        <w:t>the</w:t>
      </w:r>
      <w:r>
        <w:rPr>
          <w:spacing w:val="-3"/>
        </w:rPr>
        <w:t xml:space="preserve"> </w:t>
      </w:r>
      <w:r>
        <w:t>CSV</w:t>
      </w:r>
      <w:r>
        <w:rPr>
          <w:spacing w:val="-3"/>
        </w:rPr>
        <w:t xml:space="preserve"> </w:t>
      </w:r>
      <w:r>
        <w:t>file</w:t>
      </w:r>
      <w:r>
        <w:rPr>
          <w:spacing w:val="-3"/>
        </w:rPr>
        <w:t xml:space="preserve"> </w:t>
      </w:r>
      <w:r>
        <w:t>hosted</w:t>
      </w:r>
      <w:r>
        <w:rPr>
          <w:spacing w:val="-3"/>
        </w:rPr>
        <w:t xml:space="preserve"> </w:t>
      </w:r>
      <w:r>
        <w:t>on</w:t>
      </w:r>
      <w:r>
        <w:rPr>
          <w:spacing w:val="-1"/>
        </w:rPr>
        <w:t xml:space="preserve"> </w:t>
      </w:r>
      <w:r>
        <w:t>an</w:t>
      </w:r>
      <w:r>
        <w:rPr>
          <w:spacing w:val="-2"/>
        </w:rPr>
        <w:t xml:space="preserve"> </w:t>
      </w:r>
      <w:r>
        <w:t>external</w:t>
      </w:r>
      <w:r>
        <w:rPr>
          <w:spacing w:val="-4"/>
        </w:rPr>
        <w:t xml:space="preserve"> </w:t>
      </w:r>
      <w:proofErr w:type="spellStart"/>
      <w:r>
        <w:t>OnSolve</w:t>
      </w:r>
      <w:proofErr w:type="spellEnd"/>
      <w:r>
        <w:rPr>
          <w:spacing w:val="-3"/>
        </w:rPr>
        <w:t xml:space="preserve"> </w:t>
      </w:r>
      <w:r>
        <w:t>SFTP</w:t>
      </w:r>
      <w:r>
        <w:rPr>
          <w:spacing w:val="-3"/>
        </w:rPr>
        <w:t xml:space="preserve"> </w:t>
      </w:r>
      <w:r>
        <w:t>site</w:t>
      </w:r>
      <w:r>
        <w:rPr>
          <w:spacing w:val="-4"/>
        </w:rPr>
        <w:t xml:space="preserve"> </w:t>
      </w:r>
      <w:r>
        <w:t>or</w:t>
      </w:r>
      <w:r>
        <w:rPr>
          <w:spacing w:val="-3"/>
        </w:rPr>
        <w:t xml:space="preserve"> </w:t>
      </w:r>
      <w:r>
        <w:t>internal client SFTP location.</w:t>
      </w:r>
    </w:p>
    <w:p w14:paraId="493FE450" w14:textId="77777777" w:rsidR="00390731" w:rsidRDefault="00390731" w:rsidP="00390731">
      <w:pPr>
        <w:pStyle w:val="ListParagraph"/>
        <w:widowControl w:val="0"/>
        <w:numPr>
          <w:ilvl w:val="1"/>
          <w:numId w:val="36"/>
        </w:numPr>
        <w:tabs>
          <w:tab w:val="left" w:pos="1520"/>
        </w:tabs>
        <w:autoSpaceDE w:val="0"/>
        <w:autoSpaceDN w:val="0"/>
        <w:spacing w:before="4" w:after="0" w:line="230" w:lineRule="auto"/>
        <w:ind w:right="364"/>
        <w:contextualSpacing w:val="0"/>
      </w:pPr>
      <w:r>
        <w:t>Dynamic Groups comprised of one or more sets of filtered criteria from contact data. Dynamic groups auto-update</w:t>
      </w:r>
      <w:r>
        <w:rPr>
          <w:spacing w:val="-3"/>
        </w:rPr>
        <w:t xml:space="preserve"> </w:t>
      </w:r>
      <w:r>
        <w:t>when</w:t>
      </w:r>
      <w:r>
        <w:rPr>
          <w:spacing w:val="-6"/>
        </w:rPr>
        <w:t xml:space="preserve"> </w:t>
      </w:r>
      <w:r>
        <w:t>criteria</w:t>
      </w:r>
      <w:r>
        <w:rPr>
          <w:spacing w:val="-3"/>
        </w:rPr>
        <w:t xml:space="preserve"> </w:t>
      </w:r>
      <w:r>
        <w:t>change.</w:t>
      </w:r>
      <w:r>
        <w:rPr>
          <w:spacing w:val="-5"/>
        </w:rPr>
        <w:t xml:space="preserve"> </w:t>
      </w:r>
      <w:r>
        <w:t>Group</w:t>
      </w:r>
      <w:r>
        <w:rPr>
          <w:spacing w:val="-5"/>
        </w:rPr>
        <w:t xml:space="preserve"> </w:t>
      </w:r>
      <w:r>
        <w:t>members</w:t>
      </w:r>
      <w:r>
        <w:rPr>
          <w:spacing w:val="-4"/>
        </w:rPr>
        <w:t xml:space="preserve"> </w:t>
      </w:r>
      <w:r>
        <w:t>are</w:t>
      </w:r>
      <w:r>
        <w:rPr>
          <w:spacing w:val="-5"/>
        </w:rPr>
        <w:t xml:space="preserve"> </w:t>
      </w:r>
      <w:r>
        <w:t>automatically</w:t>
      </w:r>
      <w:r>
        <w:rPr>
          <w:spacing w:val="-8"/>
        </w:rPr>
        <w:t xml:space="preserve"> </w:t>
      </w:r>
      <w:r>
        <w:t>added</w:t>
      </w:r>
      <w:r>
        <w:rPr>
          <w:spacing w:val="-5"/>
        </w:rPr>
        <w:t xml:space="preserve"> </w:t>
      </w:r>
      <w:r>
        <w:t>and</w:t>
      </w:r>
      <w:r>
        <w:rPr>
          <w:spacing w:val="-4"/>
        </w:rPr>
        <w:t xml:space="preserve"> </w:t>
      </w:r>
      <w:r>
        <w:t>removed</w:t>
      </w:r>
      <w:r>
        <w:rPr>
          <w:spacing w:val="-6"/>
        </w:rPr>
        <w:t xml:space="preserve"> </w:t>
      </w:r>
      <w:r>
        <w:t>from dynamic groups based on contact data field updates.</w:t>
      </w:r>
    </w:p>
    <w:p w14:paraId="3326B578" w14:textId="77777777" w:rsidR="00390731" w:rsidRDefault="00390731" w:rsidP="00390731">
      <w:pPr>
        <w:pStyle w:val="ListParagraph"/>
        <w:widowControl w:val="0"/>
        <w:numPr>
          <w:ilvl w:val="1"/>
          <w:numId w:val="36"/>
        </w:numPr>
        <w:tabs>
          <w:tab w:val="left" w:pos="1520"/>
        </w:tabs>
        <w:autoSpaceDE w:val="0"/>
        <w:autoSpaceDN w:val="0"/>
        <w:spacing w:before="8" w:after="0" w:line="235" w:lineRule="auto"/>
        <w:ind w:right="497"/>
        <w:contextualSpacing w:val="0"/>
      </w:pPr>
      <w:r>
        <w:t>Map</w:t>
      </w:r>
      <w:r>
        <w:rPr>
          <w:spacing w:val="-4"/>
        </w:rPr>
        <w:t xml:space="preserve"> </w:t>
      </w:r>
      <w:r>
        <w:t>Groups</w:t>
      </w:r>
      <w:r>
        <w:rPr>
          <w:spacing w:val="-3"/>
        </w:rPr>
        <w:t xml:space="preserve"> </w:t>
      </w:r>
      <w:r>
        <w:t>consist</w:t>
      </w:r>
      <w:r>
        <w:rPr>
          <w:spacing w:val="-2"/>
        </w:rPr>
        <w:t xml:space="preserve"> </w:t>
      </w:r>
      <w:r>
        <w:t>of</w:t>
      </w:r>
      <w:r>
        <w:rPr>
          <w:spacing w:val="-2"/>
        </w:rPr>
        <w:t xml:space="preserve"> </w:t>
      </w:r>
      <w:r>
        <w:t>contacts</w:t>
      </w:r>
      <w:r>
        <w:rPr>
          <w:spacing w:val="-3"/>
        </w:rPr>
        <w:t xml:space="preserve"> </w:t>
      </w:r>
      <w:r>
        <w:t>with</w:t>
      </w:r>
      <w:r>
        <w:rPr>
          <w:spacing w:val="-2"/>
        </w:rPr>
        <w:t xml:space="preserve"> </w:t>
      </w:r>
      <w:r>
        <w:t>location</w:t>
      </w:r>
      <w:r>
        <w:rPr>
          <w:spacing w:val="-4"/>
        </w:rPr>
        <w:t xml:space="preserve"> </w:t>
      </w:r>
      <w:r>
        <w:t>records</w:t>
      </w:r>
      <w:r>
        <w:rPr>
          <w:spacing w:val="-2"/>
        </w:rPr>
        <w:t xml:space="preserve"> </w:t>
      </w:r>
      <w:r>
        <w:t>that</w:t>
      </w:r>
      <w:r>
        <w:rPr>
          <w:spacing w:val="-4"/>
        </w:rPr>
        <w:t xml:space="preserve"> </w:t>
      </w:r>
      <w:r>
        <w:t>fall</w:t>
      </w:r>
      <w:r>
        <w:rPr>
          <w:spacing w:val="-3"/>
        </w:rPr>
        <w:t xml:space="preserve"> </w:t>
      </w:r>
      <w:r>
        <w:t>within</w:t>
      </w:r>
      <w:r>
        <w:rPr>
          <w:spacing w:val="-4"/>
        </w:rPr>
        <w:t xml:space="preserve"> </w:t>
      </w:r>
      <w:r>
        <w:t>a</w:t>
      </w:r>
      <w:r>
        <w:rPr>
          <w:spacing w:val="-3"/>
        </w:rPr>
        <w:t xml:space="preserve"> </w:t>
      </w:r>
      <w:r>
        <w:t>geographic</w:t>
      </w:r>
      <w:r>
        <w:rPr>
          <w:spacing w:val="-1"/>
        </w:rPr>
        <w:t xml:space="preserve"> </w:t>
      </w:r>
      <w:r>
        <w:t>location</w:t>
      </w:r>
      <w:r>
        <w:rPr>
          <w:spacing w:val="-3"/>
        </w:rPr>
        <w:t xml:space="preserve"> </w:t>
      </w:r>
      <w:r>
        <w:t>defined</w:t>
      </w:r>
      <w:r>
        <w:rPr>
          <w:spacing w:val="-4"/>
        </w:rPr>
        <w:t xml:space="preserve"> </w:t>
      </w:r>
      <w:r>
        <w:t>by</w:t>
      </w:r>
      <w:r>
        <w:rPr>
          <w:spacing w:val="-5"/>
        </w:rPr>
        <w:t xml:space="preserve"> </w:t>
      </w:r>
      <w:r>
        <w:t>a map shape. The Map Groups feature targets an area on a map to instantly identify and send alerts to individuals with location records in that area or their current identified location if geofence is enabled. The group of contacts will change over time as contacts are added (or removed) with locations in the defined map area of the group.</w:t>
      </w:r>
    </w:p>
    <w:p w14:paraId="6F0C7F5A" w14:textId="77777777" w:rsidR="00390731" w:rsidRDefault="00390731" w:rsidP="00390731">
      <w:pPr>
        <w:pStyle w:val="ListParagraph"/>
        <w:widowControl w:val="0"/>
        <w:numPr>
          <w:ilvl w:val="1"/>
          <w:numId w:val="36"/>
        </w:numPr>
        <w:tabs>
          <w:tab w:val="left" w:pos="1520"/>
        </w:tabs>
        <w:autoSpaceDE w:val="0"/>
        <w:autoSpaceDN w:val="0"/>
        <w:spacing w:before="86" w:after="0" w:line="230" w:lineRule="auto"/>
        <w:ind w:right="728"/>
        <w:contextualSpacing w:val="0"/>
      </w:pPr>
      <w:r>
        <w:t>Compound</w:t>
      </w:r>
      <w:r w:rsidRPr="00BC34C3">
        <w:rPr>
          <w:spacing w:val="-3"/>
        </w:rPr>
        <w:t xml:space="preserve"> </w:t>
      </w:r>
      <w:r>
        <w:t>Groups</w:t>
      </w:r>
      <w:r w:rsidRPr="00BC34C3">
        <w:rPr>
          <w:spacing w:val="-3"/>
        </w:rPr>
        <w:t xml:space="preserve"> </w:t>
      </w:r>
      <w:r>
        <w:t>comprised</w:t>
      </w:r>
      <w:r w:rsidRPr="00BC34C3">
        <w:rPr>
          <w:spacing w:val="-4"/>
        </w:rPr>
        <w:t xml:space="preserve"> </w:t>
      </w:r>
      <w:r>
        <w:t>of</w:t>
      </w:r>
      <w:r w:rsidRPr="00BC34C3">
        <w:rPr>
          <w:spacing w:val="-2"/>
        </w:rPr>
        <w:t xml:space="preserve"> </w:t>
      </w:r>
      <w:r>
        <w:t>a</w:t>
      </w:r>
      <w:r w:rsidRPr="00BC34C3">
        <w:rPr>
          <w:spacing w:val="-4"/>
        </w:rPr>
        <w:t xml:space="preserve"> </w:t>
      </w:r>
      <w:r>
        <w:t>set</w:t>
      </w:r>
      <w:r w:rsidRPr="00BC34C3">
        <w:rPr>
          <w:spacing w:val="-2"/>
        </w:rPr>
        <w:t xml:space="preserve"> </w:t>
      </w:r>
      <w:r>
        <w:t>of</w:t>
      </w:r>
      <w:r w:rsidRPr="00BC34C3">
        <w:rPr>
          <w:spacing w:val="-2"/>
        </w:rPr>
        <w:t xml:space="preserve"> </w:t>
      </w:r>
      <w:r>
        <w:t>groups</w:t>
      </w:r>
      <w:r w:rsidRPr="00BC34C3">
        <w:rPr>
          <w:spacing w:val="-3"/>
        </w:rPr>
        <w:t xml:space="preserve"> </w:t>
      </w:r>
      <w:r>
        <w:t>that</w:t>
      </w:r>
      <w:r w:rsidRPr="00BC34C3">
        <w:rPr>
          <w:spacing w:val="-3"/>
        </w:rPr>
        <w:t xml:space="preserve"> </w:t>
      </w:r>
      <w:r>
        <w:t>can</w:t>
      </w:r>
      <w:r w:rsidRPr="00BC34C3">
        <w:rPr>
          <w:spacing w:val="-4"/>
        </w:rPr>
        <w:t xml:space="preserve"> </w:t>
      </w:r>
      <w:r>
        <w:t>include</w:t>
      </w:r>
      <w:r w:rsidRPr="00BC34C3">
        <w:rPr>
          <w:spacing w:val="-4"/>
        </w:rPr>
        <w:t xml:space="preserve"> </w:t>
      </w:r>
      <w:r>
        <w:t>static, dynamic,</w:t>
      </w:r>
      <w:r w:rsidRPr="00BC34C3">
        <w:rPr>
          <w:spacing w:val="-3"/>
        </w:rPr>
        <w:t xml:space="preserve"> </w:t>
      </w:r>
      <w:r>
        <w:t>and/or</w:t>
      </w:r>
      <w:r w:rsidRPr="00BC34C3">
        <w:rPr>
          <w:spacing w:val="-3"/>
        </w:rPr>
        <w:t xml:space="preserve"> </w:t>
      </w:r>
      <w:r>
        <w:t>map</w:t>
      </w:r>
      <w:r w:rsidRPr="00BC34C3">
        <w:rPr>
          <w:spacing w:val="-4"/>
        </w:rPr>
        <w:t xml:space="preserve"> </w:t>
      </w:r>
      <w:r>
        <w:t>groups,</w:t>
      </w:r>
      <w:r w:rsidRPr="00BC34C3">
        <w:rPr>
          <w:spacing w:val="-3"/>
        </w:rPr>
        <w:t xml:space="preserve"> </w:t>
      </w:r>
      <w:r>
        <w:t xml:space="preserve">as well as individual </w:t>
      </w:r>
      <w:proofErr w:type="spellStart"/>
      <w:proofErr w:type="gramStart"/>
      <w:r>
        <w:t>contacts.Connect</w:t>
      </w:r>
      <w:proofErr w:type="spellEnd"/>
      <w:proofErr w:type="gramEnd"/>
      <w:r w:rsidRPr="00BC34C3">
        <w:rPr>
          <w:spacing w:val="-4"/>
        </w:rPr>
        <w:t xml:space="preserve"> </w:t>
      </w:r>
      <w:r>
        <w:t>recipients</w:t>
      </w:r>
      <w:r w:rsidRPr="00BC34C3">
        <w:rPr>
          <w:spacing w:val="-1"/>
        </w:rPr>
        <w:t xml:space="preserve"> </w:t>
      </w:r>
      <w:r>
        <w:t>with</w:t>
      </w:r>
      <w:r w:rsidRPr="00BC34C3">
        <w:rPr>
          <w:spacing w:val="-4"/>
        </w:rPr>
        <w:t xml:space="preserve"> </w:t>
      </w:r>
      <w:r>
        <w:t>1-touch</w:t>
      </w:r>
      <w:r w:rsidRPr="00BC34C3">
        <w:rPr>
          <w:spacing w:val="-2"/>
        </w:rPr>
        <w:t xml:space="preserve"> </w:t>
      </w:r>
      <w:r>
        <w:t>via</w:t>
      </w:r>
      <w:r w:rsidRPr="00BC34C3">
        <w:rPr>
          <w:spacing w:val="-2"/>
        </w:rPr>
        <w:t xml:space="preserve"> </w:t>
      </w:r>
      <w:r>
        <w:t>their</w:t>
      </w:r>
      <w:r w:rsidRPr="00BC34C3">
        <w:rPr>
          <w:spacing w:val="-3"/>
        </w:rPr>
        <w:t xml:space="preserve"> </w:t>
      </w:r>
      <w:r>
        <w:t>phone</w:t>
      </w:r>
      <w:r w:rsidRPr="00BC34C3">
        <w:rPr>
          <w:spacing w:val="-4"/>
        </w:rPr>
        <w:t xml:space="preserve"> </w:t>
      </w:r>
      <w:r>
        <w:t>or</w:t>
      </w:r>
      <w:r w:rsidRPr="00BC34C3">
        <w:rPr>
          <w:spacing w:val="-3"/>
        </w:rPr>
        <w:t xml:space="preserve"> </w:t>
      </w:r>
      <w:r>
        <w:t>mobile</w:t>
      </w:r>
      <w:r w:rsidRPr="00BC34C3">
        <w:rPr>
          <w:spacing w:val="-4"/>
        </w:rPr>
        <w:t xml:space="preserve"> </w:t>
      </w:r>
      <w:r>
        <w:t>app</w:t>
      </w:r>
      <w:r w:rsidRPr="00BC34C3">
        <w:rPr>
          <w:spacing w:val="-5"/>
        </w:rPr>
        <w:t xml:space="preserve"> </w:t>
      </w:r>
      <w:r>
        <w:t>by</w:t>
      </w:r>
      <w:r w:rsidRPr="00BC34C3">
        <w:rPr>
          <w:spacing w:val="-7"/>
        </w:rPr>
        <w:t xml:space="preserve"> </w:t>
      </w:r>
      <w:r>
        <w:t>selecting</w:t>
      </w:r>
      <w:r w:rsidRPr="00BC34C3">
        <w:rPr>
          <w:spacing w:val="-5"/>
        </w:rPr>
        <w:t xml:space="preserve"> </w:t>
      </w:r>
      <w:r>
        <w:t>the</w:t>
      </w:r>
      <w:r w:rsidRPr="00BC34C3">
        <w:rPr>
          <w:spacing w:val="-3"/>
        </w:rPr>
        <w:t xml:space="preserve"> </w:t>
      </w:r>
      <w:r>
        <w:t>appropriate</w:t>
      </w:r>
      <w:r w:rsidRPr="00BC34C3">
        <w:rPr>
          <w:spacing w:val="-5"/>
        </w:rPr>
        <w:t xml:space="preserve"> </w:t>
      </w:r>
      <w:r>
        <w:t xml:space="preserve">response option in the alert, directly connecting the recipient to an Internal (offered by </w:t>
      </w:r>
      <w:proofErr w:type="spellStart"/>
      <w:r>
        <w:t>OnSolve</w:t>
      </w:r>
      <w:proofErr w:type="spellEnd"/>
      <w:r>
        <w:t>) or External (provided by customer) Conference Bridge service.</w:t>
      </w:r>
    </w:p>
    <w:p w14:paraId="4D7E99D4" w14:textId="77777777" w:rsidR="00390731" w:rsidRDefault="00390731" w:rsidP="00390731">
      <w:pPr>
        <w:pStyle w:val="ListParagraph"/>
        <w:widowControl w:val="0"/>
        <w:numPr>
          <w:ilvl w:val="1"/>
          <w:numId w:val="36"/>
        </w:numPr>
        <w:tabs>
          <w:tab w:val="left" w:pos="1520"/>
        </w:tabs>
        <w:autoSpaceDE w:val="0"/>
        <w:autoSpaceDN w:val="0"/>
        <w:spacing w:before="14" w:after="0" w:line="223" w:lineRule="auto"/>
        <w:ind w:right="615"/>
        <w:contextualSpacing w:val="0"/>
      </w:pPr>
      <w:r>
        <w:t>Create</w:t>
      </w:r>
      <w:r>
        <w:rPr>
          <w:spacing w:val="-2"/>
        </w:rPr>
        <w:t xml:space="preserve"> </w:t>
      </w:r>
      <w:r>
        <w:t>user</w:t>
      </w:r>
      <w:r>
        <w:rPr>
          <w:spacing w:val="-4"/>
        </w:rPr>
        <w:t xml:space="preserve"> </w:t>
      </w:r>
      <w:r>
        <w:t>schedules</w:t>
      </w:r>
      <w:r>
        <w:rPr>
          <w:spacing w:val="-3"/>
        </w:rPr>
        <w:t xml:space="preserve"> </w:t>
      </w:r>
      <w:r>
        <w:t>for</w:t>
      </w:r>
      <w:r>
        <w:rPr>
          <w:spacing w:val="-4"/>
        </w:rPr>
        <w:t xml:space="preserve"> </w:t>
      </w:r>
      <w:r>
        <w:t>defined</w:t>
      </w:r>
      <w:r>
        <w:rPr>
          <w:spacing w:val="-2"/>
        </w:rPr>
        <w:t xml:space="preserve"> </w:t>
      </w:r>
      <w:r>
        <w:t>shift</w:t>
      </w:r>
      <w:r>
        <w:rPr>
          <w:spacing w:val="-4"/>
        </w:rPr>
        <w:t xml:space="preserve"> </w:t>
      </w:r>
      <w:r>
        <w:t>schedules. Alerts</w:t>
      </w:r>
      <w:r>
        <w:rPr>
          <w:spacing w:val="-3"/>
        </w:rPr>
        <w:t xml:space="preserve"> </w:t>
      </w:r>
      <w:r>
        <w:t>are</w:t>
      </w:r>
      <w:r>
        <w:rPr>
          <w:spacing w:val="-4"/>
        </w:rPr>
        <w:t xml:space="preserve"> </w:t>
      </w:r>
      <w:r>
        <w:t>then</w:t>
      </w:r>
      <w:r>
        <w:rPr>
          <w:spacing w:val="-4"/>
        </w:rPr>
        <w:t xml:space="preserve"> </w:t>
      </w:r>
      <w:r>
        <w:t>sent</w:t>
      </w:r>
      <w:r>
        <w:rPr>
          <w:spacing w:val="-2"/>
        </w:rPr>
        <w:t xml:space="preserve"> </w:t>
      </w:r>
      <w:r>
        <w:t>to</w:t>
      </w:r>
      <w:r>
        <w:rPr>
          <w:spacing w:val="-5"/>
        </w:rPr>
        <w:t xml:space="preserve"> </w:t>
      </w:r>
      <w:r>
        <w:t>the</w:t>
      </w:r>
      <w:r>
        <w:rPr>
          <w:spacing w:val="-5"/>
        </w:rPr>
        <w:t xml:space="preserve"> </w:t>
      </w:r>
      <w:r>
        <w:t>specific</w:t>
      </w:r>
      <w:r>
        <w:rPr>
          <w:spacing w:val="-3"/>
        </w:rPr>
        <w:t xml:space="preserve"> </w:t>
      </w:r>
      <w:r>
        <w:t>schedule</w:t>
      </w:r>
      <w:r>
        <w:rPr>
          <w:spacing w:val="-2"/>
        </w:rPr>
        <w:t xml:space="preserve"> </w:t>
      </w:r>
      <w:r>
        <w:t>which will determine the current recipients for the Alert, based on their shift schedule.</w:t>
      </w:r>
    </w:p>
    <w:p w14:paraId="0CE036DB" w14:textId="77777777" w:rsidR="00390731" w:rsidRDefault="00390731" w:rsidP="00390731">
      <w:pPr>
        <w:pStyle w:val="ListParagraph"/>
        <w:widowControl w:val="0"/>
        <w:numPr>
          <w:ilvl w:val="0"/>
          <w:numId w:val="36"/>
        </w:numPr>
        <w:tabs>
          <w:tab w:val="left" w:pos="920"/>
        </w:tabs>
        <w:autoSpaceDE w:val="0"/>
        <w:autoSpaceDN w:val="0"/>
        <w:spacing w:before="2" w:after="0" w:line="240" w:lineRule="auto"/>
        <w:ind w:right="368"/>
        <w:contextualSpacing w:val="0"/>
      </w:pPr>
      <w:r>
        <w:t>Mobile App (Advanced): Allows recipients to receive alerts as push notifications and provides sender capabilities</w:t>
      </w:r>
      <w:r>
        <w:rPr>
          <w:spacing w:val="-3"/>
        </w:rPr>
        <w:t xml:space="preserve"> </w:t>
      </w:r>
      <w:r>
        <w:t>for</w:t>
      </w:r>
      <w:r>
        <w:rPr>
          <w:spacing w:val="-4"/>
        </w:rPr>
        <w:t xml:space="preserve"> </w:t>
      </w:r>
      <w:r>
        <w:t>users</w:t>
      </w:r>
      <w:r>
        <w:rPr>
          <w:spacing w:val="-2"/>
        </w:rPr>
        <w:t xml:space="preserve"> </w:t>
      </w:r>
      <w:r>
        <w:t>with</w:t>
      </w:r>
      <w:r>
        <w:rPr>
          <w:spacing w:val="-2"/>
        </w:rPr>
        <w:t xml:space="preserve"> </w:t>
      </w:r>
      <w:r>
        <w:t>permissions.</w:t>
      </w:r>
      <w:r>
        <w:rPr>
          <w:spacing w:val="-4"/>
        </w:rPr>
        <w:t xml:space="preserve"> </w:t>
      </w:r>
      <w:r>
        <w:t>Includes</w:t>
      </w:r>
      <w:r>
        <w:rPr>
          <w:spacing w:val="-3"/>
        </w:rPr>
        <w:t xml:space="preserve"> </w:t>
      </w:r>
      <w:r>
        <w:t>user</w:t>
      </w:r>
      <w:r>
        <w:rPr>
          <w:spacing w:val="-4"/>
        </w:rPr>
        <w:t xml:space="preserve"> </w:t>
      </w:r>
      <w:r>
        <w:t>safety</w:t>
      </w:r>
      <w:r>
        <w:rPr>
          <w:spacing w:val="-7"/>
        </w:rPr>
        <w:t xml:space="preserve"> </w:t>
      </w:r>
      <w:r>
        <w:t>features -</w:t>
      </w:r>
      <w:r>
        <w:rPr>
          <w:spacing w:val="-3"/>
        </w:rPr>
        <w:t xml:space="preserve"> </w:t>
      </w:r>
      <w:r>
        <w:t>Geofencing,</w:t>
      </w:r>
      <w:r>
        <w:rPr>
          <w:spacing w:val="-4"/>
        </w:rPr>
        <w:t xml:space="preserve"> </w:t>
      </w:r>
      <w:r>
        <w:t>Check In,</w:t>
      </w:r>
      <w:r>
        <w:rPr>
          <w:spacing w:val="-4"/>
        </w:rPr>
        <w:t xml:space="preserve"> </w:t>
      </w:r>
      <w:r>
        <w:t>Life</w:t>
      </w:r>
      <w:r>
        <w:rPr>
          <w:spacing w:val="-4"/>
        </w:rPr>
        <w:t xml:space="preserve"> </w:t>
      </w:r>
      <w:r>
        <w:t>Check,</w:t>
      </w:r>
      <w:r>
        <w:rPr>
          <w:spacing w:val="-4"/>
        </w:rPr>
        <w:t xml:space="preserve"> </w:t>
      </w:r>
      <w:r>
        <w:t xml:space="preserve">SOS, and </w:t>
      </w:r>
      <w:proofErr w:type="spellStart"/>
      <w:r>
        <w:t>LookOut</w:t>
      </w:r>
      <w:proofErr w:type="spellEnd"/>
      <w:r>
        <w:t>.</w:t>
      </w:r>
    </w:p>
    <w:p w14:paraId="10A52510" w14:textId="77777777" w:rsidR="00390731" w:rsidRDefault="00390731" w:rsidP="00390731">
      <w:pPr>
        <w:pStyle w:val="ListParagraph"/>
        <w:widowControl w:val="0"/>
        <w:numPr>
          <w:ilvl w:val="0"/>
          <w:numId w:val="36"/>
        </w:numPr>
        <w:tabs>
          <w:tab w:val="left" w:pos="920"/>
        </w:tabs>
        <w:autoSpaceDE w:val="0"/>
        <w:autoSpaceDN w:val="0"/>
        <w:spacing w:after="0" w:line="243" w:lineRule="exact"/>
        <w:ind w:hanging="360"/>
        <w:contextualSpacing w:val="0"/>
      </w:pPr>
      <w:r>
        <w:rPr>
          <w:spacing w:val="-2"/>
        </w:rPr>
        <w:t>Integrations</w:t>
      </w:r>
    </w:p>
    <w:p w14:paraId="2A8B7E74" w14:textId="77777777" w:rsidR="00390731" w:rsidRDefault="00390731" w:rsidP="00390731">
      <w:pPr>
        <w:pStyle w:val="ListParagraph"/>
        <w:widowControl w:val="0"/>
        <w:numPr>
          <w:ilvl w:val="1"/>
          <w:numId w:val="36"/>
        </w:numPr>
        <w:tabs>
          <w:tab w:val="left" w:pos="1520"/>
        </w:tabs>
        <w:autoSpaceDE w:val="0"/>
        <w:autoSpaceDN w:val="0"/>
        <w:spacing w:before="7" w:after="0" w:line="230" w:lineRule="auto"/>
        <w:ind w:right="447"/>
        <w:contextualSpacing w:val="0"/>
      </w:pPr>
      <w:r>
        <w:t>Synchronize</w:t>
      </w:r>
      <w:r>
        <w:rPr>
          <w:spacing w:val="-4"/>
        </w:rPr>
        <w:t xml:space="preserve"> </w:t>
      </w:r>
      <w:r>
        <w:t>contacts</w:t>
      </w:r>
      <w:r>
        <w:rPr>
          <w:spacing w:val="-3"/>
        </w:rPr>
        <w:t xml:space="preserve"> </w:t>
      </w:r>
      <w:r>
        <w:t>and</w:t>
      </w:r>
      <w:r>
        <w:rPr>
          <w:spacing w:val="-2"/>
        </w:rPr>
        <w:t xml:space="preserve"> </w:t>
      </w:r>
      <w:r>
        <w:t>groups</w:t>
      </w:r>
      <w:r>
        <w:rPr>
          <w:spacing w:val="-3"/>
        </w:rPr>
        <w:t xml:space="preserve"> </w:t>
      </w:r>
      <w:r>
        <w:t>from</w:t>
      </w:r>
      <w:r>
        <w:rPr>
          <w:spacing w:val="-1"/>
        </w:rPr>
        <w:t xml:space="preserve"> </w:t>
      </w:r>
      <w:proofErr w:type="spellStart"/>
      <w:r>
        <w:t>Entra</w:t>
      </w:r>
      <w:proofErr w:type="spellEnd"/>
      <w:r>
        <w:rPr>
          <w:spacing w:val="-4"/>
        </w:rPr>
        <w:t xml:space="preserve"> </w:t>
      </w:r>
      <w:r>
        <w:t>ID</w:t>
      </w:r>
      <w:r>
        <w:rPr>
          <w:spacing w:val="-4"/>
        </w:rPr>
        <w:t xml:space="preserve"> </w:t>
      </w:r>
      <w:r>
        <w:t>(Azure</w:t>
      </w:r>
      <w:r>
        <w:rPr>
          <w:spacing w:val="-4"/>
        </w:rPr>
        <w:t xml:space="preserve"> </w:t>
      </w:r>
      <w:r>
        <w:t>AD),</w:t>
      </w:r>
      <w:r>
        <w:rPr>
          <w:spacing w:val="-2"/>
        </w:rPr>
        <w:t xml:space="preserve"> </w:t>
      </w:r>
      <w:r>
        <w:t>UKG,</w:t>
      </w:r>
      <w:r>
        <w:rPr>
          <w:spacing w:val="-2"/>
        </w:rPr>
        <w:t xml:space="preserve"> </w:t>
      </w:r>
      <w:r>
        <w:t>or</w:t>
      </w:r>
      <w:r>
        <w:rPr>
          <w:spacing w:val="-4"/>
        </w:rPr>
        <w:t xml:space="preserve"> </w:t>
      </w:r>
      <w:r>
        <w:t>other</w:t>
      </w:r>
      <w:r>
        <w:rPr>
          <w:spacing w:val="-4"/>
        </w:rPr>
        <w:t xml:space="preserve"> </w:t>
      </w:r>
      <w:r>
        <w:t>similar</w:t>
      </w:r>
      <w:r>
        <w:rPr>
          <w:spacing w:val="-3"/>
        </w:rPr>
        <w:t xml:space="preserve"> </w:t>
      </w:r>
      <w:r>
        <w:t>pre-built</w:t>
      </w:r>
      <w:r>
        <w:rPr>
          <w:spacing w:val="-2"/>
        </w:rPr>
        <w:t xml:space="preserve"> </w:t>
      </w:r>
      <w:r>
        <w:t xml:space="preserve">integrations to the </w:t>
      </w:r>
      <w:proofErr w:type="spellStart"/>
      <w:r>
        <w:t>OnSolve</w:t>
      </w:r>
      <w:proofErr w:type="spellEnd"/>
      <w:r>
        <w:t xml:space="preserve"> platform. Employees are managed as contacts through the </w:t>
      </w:r>
      <w:proofErr w:type="spellStart"/>
      <w:r>
        <w:t>OnSolve</w:t>
      </w:r>
      <w:proofErr w:type="spellEnd"/>
      <w:r>
        <w:t xml:space="preserve"> Platform without manual intervention, eliminating the need to import or export CSV files.</w:t>
      </w:r>
    </w:p>
    <w:p w14:paraId="447EDEFD" w14:textId="77777777" w:rsidR="00390731" w:rsidRDefault="00390731" w:rsidP="00390731">
      <w:pPr>
        <w:pStyle w:val="ListParagraph"/>
        <w:widowControl w:val="0"/>
        <w:numPr>
          <w:ilvl w:val="1"/>
          <w:numId w:val="36"/>
        </w:numPr>
        <w:tabs>
          <w:tab w:val="left" w:pos="1520"/>
        </w:tabs>
        <w:autoSpaceDE w:val="0"/>
        <w:autoSpaceDN w:val="0"/>
        <w:spacing w:before="16" w:after="0" w:line="223" w:lineRule="auto"/>
        <w:ind w:right="853"/>
        <w:contextualSpacing w:val="0"/>
      </w:pPr>
      <w:r>
        <w:t>Other</w:t>
      </w:r>
      <w:r>
        <w:rPr>
          <w:spacing w:val="-3"/>
        </w:rPr>
        <w:t xml:space="preserve"> </w:t>
      </w:r>
      <w:r>
        <w:t>standard</w:t>
      </w:r>
      <w:r>
        <w:rPr>
          <w:spacing w:val="-4"/>
        </w:rPr>
        <w:t xml:space="preserve"> </w:t>
      </w:r>
      <w:r>
        <w:t>pre-built</w:t>
      </w:r>
      <w:r>
        <w:rPr>
          <w:spacing w:val="-3"/>
        </w:rPr>
        <w:t xml:space="preserve"> </w:t>
      </w:r>
      <w:r>
        <w:t>integrations</w:t>
      </w:r>
      <w:r>
        <w:rPr>
          <w:spacing w:val="-3"/>
        </w:rPr>
        <w:t xml:space="preserve"> </w:t>
      </w:r>
      <w:r>
        <w:t>provided</w:t>
      </w:r>
      <w:r>
        <w:rPr>
          <w:spacing w:val="-4"/>
        </w:rPr>
        <w:t xml:space="preserve"> </w:t>
      </w:r>
      <w:r>
        <w:t>by</w:t>
      </w:r>
      <w:r>
        <w:rPr>
          <w:spacing w:val="-7"/>
        </w:rPr>
        <w:t xml:space="preserve"> </w:t>
      </w:r>
      <w:proofErr w:type="spellStart"/>
      <w:r>
        <w:t>OnSolve</w:t>
      </w:r>
      <w:proofErr w:type="spellEnd"/>
      <w:r>
        <w:rPr>
          <w:spacing w:val="-4"/>
        </w:rPr>
        <w:t xml:space="preserve"> </w:t>
      </w:r>
      <w:r>
        <w:t>for</w:t>
      </w:r>
      <w:r>
        <w:rPr>
          <w:spacing w:val="-4"/>
        </w:rPr>
        <w:t xml:space="preserve"> </w:t>
      </w:r>
      <w:r>
        <w:t>products</w:t>
      </w:r>
      <w:r>
        <w:rPr>
          <w:spacing w:val="-3"/>
        </w:rPr>
        <w:t xml:space="preserve"> </w:t>
      </w:r>
      <w:r>
        <w:t>such</w:t>
      </w:r>
      <w:r>
        <w:rPr>
          <w:spacing w:val="-4"/>
        </w:rPr>
        <w:t xml:space="preserve"> </w:t>
      </w:r>
      <w:r>
        <w:t>as</w:t>
      </w:r>
      <w:r>
        <w:rPr>
          <w:spacing w:val="-3"/>
        </w:rPr>
        <w:t xml:space="preserve"> </w:t>
      </w:r>
      <w:r>
        <w:t>KISI,</w:t>
      </w:r>
      <w:r>
        <w:rPr>
          <w:spacing w:val="-3"/>
        </w:rPr>
        <w:t xml:space="preserve"> </w:t>
      </w:r>
      <w:r>
        <w:t>Service</w:t>
      </w:r>
      <w:r>
        <w:rPr>
          <w:spacing w:val="-4"/>
        </w:rPr>
        <w:t xml:space="preserve"> </w:t>
      </w:r>
      <w:r>
        <w:t xml:space="preserve">Now, </w:t>
      </w:r>
      <w:proofErr w:type="spellStart"/>
      <w:r>
        <w:t>Alertus</w:t>
      </w:r>
      <w:proofErr w:type="spellEnd"/>
      <w:r>
        <w:t>, etc. (Additional implementation fees may apply.)</w:t>
      </w:r>
    </w:p>
    <w:p w14:paraId="523D6840" w14:textId="77777777" w:rsidR="00390731" w:rsidRDefault="00390731" w:rsidP="00390731">
      <w:pPr>
        <w:pStyle w:val="ListParagraph"/>
        <w:widowControl w:val="0"/>
        <w:numPr>
          <w:ilvl w:val="1"/>
          <w:numId w:val="36"/>
        </w:numPr>
        <w:tabs>
          <w:tab w:val="left" w:pos="1519"/>
        </w:tabs>
        <w:autoSpaceDE w:val="0"/>
        <w:autoSpaceDN w:val="0"/>
        <w:spacing w:before="3" w:after="0" w:line="238" w:lineRule="exact"/>
        <w:ind w:left="1519" w:hanging="359"/>
        <w:contextualSpacing w:val="0"/>
      </w:pPr>
      <w:r>
        <w:t>Import</w:t>
      </w:r>
      <w:r>
        <w:rPr>
          <w:spacing w:val="-7"/>
        </w:rPr>
        <w:t xml:space="preserve"> </w:t>
      </w:r>
      <w:r>
        <w:t>contact</w:t>
      </w:r>
      <w:r>
        <w:rPr>
          <w:spacing w:val="-7"/>
        </w:rPr>
        <w:t xml:space="preserve"> </w:t>
      </w:r>
      <w:r>
        <w:t>data</w:t>
      </w:r>
      <w:r>
        <w:rPr>
          <w:spacing w:val="-4"/>
        </w:rPr>
        <w:t xml:space="preserve"> </w:t>
      </w:r>
      <w:r>
        <w:t>and</w:t>
      </w:r>
      <w:r>
        <w:rPr>
          <w:spacing w:val="-7"/>
        </w:rPr>
        <w:t xml:space="preserve"> </w:t>
      </w:r>
      <w:r>
        <w:t>group</w:t>
      </w:r>
      <w:r>
        <w:rPr>
          <w:spacing w:val="-8"/>
        </w:rPr>
        <w:t xml:space="preserve"> </w:t>
      </w:r>
      <w:r>
        <w:t>memberships</w:t>
      </w:r>
      <w:r>
        <w:rPr>
          <w:spacing w:val="-5"/>
        </w:rPr>
        <w:t xml:space="preserve"> </w:t>
      </w:r>
      <w:r>
        <w:t>directly</w:t>
      </w:r>
      <w:r>
        <w:rPr>
          <w:spacing w:val="-8"/>
        </w:rPr>
        <w:t xml:space="preserve"> </w:t>
      </w:r>
      <w:r>
        <w:t>via</w:t>
      </w:r>
      <w:r>
        <w:rPr>
          <w:spacing w:val="-6"/>
        </w:rPr>
        <w:t xml:space="preserve"> </w:t>
      </w:r>
      <w:r>
        <w:t>the</w:t>
      </w:r>
      <w:r>
        <w:rPr>
          <w:spacing w:val="-5"/>
        </w:rPr>
        <w:t xml:space="preserve"> </w:t>
      </w:r>
      <w:r>
        <w:t>REST</w:t>
      </w:r>
      <w:r>
        <w:rPr>
          <w:spacing w:val="-4"/>
        </w:rPr>
        <w:t xml:space="preserve"> API.</w:t>
      </w:r>
    </w:p>
    <w:p w14:paraId="18D53F03" w14:textId="77777777" w:rsidR="00390731" w:rsidRDefault="00390731" w:rsidP="00390731">
      <w:pPr>
        <w:pStyle w:val="ListParagraph"/>
        <w:widowControl w:val="0"/>
        <w:numPr>
          <w:ilvl w:val="1"/>
          <w:numId w:val="36"/>
        </w:numPr>
        <w:tabs>
          <w:tab w:val="left" w:pos="1519"/>
        </w:tabs>
        <w:autoSpaceDE w:val="0"/>
        <w:autoSpaceDN w:val="0"/>
        <w:spacing w:after="0" w:line="229" w:lineRule="exact"/>
        <w:ind w:left="1519" w:hanging="359"/>
        <w:contextualSpacing w:val="0"/>
      </w:pPr>
      <w:r>
        <w:t>REST</w:t>
      </w:r>
      <w:r>
        <w:rPr>
          <w:spacing w:val="-4"/>
        </w:rPr>
        <w:t xml:space="preserve"> </w:t>
      </w:r>
      <w:r>
        <w:t>API:</w:t>
      </w:r>
      <w:r>
        <w:rPr>
          <w:spacing w:val="-6"/>
        </w:rPr>
        <w:t xml:space="preserve"> </w:t>
      </w:r>
      <w:r>
        <w:t>Used</w:t>
      </w:r>
      <w:r>
        <w:rPr>
          <w:spacing w:val="-6"/>
        </w:rPr>
        <w:t xml:space="preserve"> </w:t>
      </w:r>
      <w:r>
        <w:t>for</w:t>
      </w:r>
      <w:r>
        <w:rPr>
          <w:spacing w:val="-6"/>
        </w:rPr>
        <w:t xml:space="preserve"> </w:t>
      </w:r>
      <w:r>
        <w:t>Contact</w:t>
      </w:r>
      <w:r>
        <w:rPr>
          <w:spacing w:val="-6"/>
        </w:rPr>
        <w:t xml:space="preserve"> </w:t>
      </w:r>
      <w:r>
        <w:t>Management</w:t>
      </w:r>
      <w:r>
        <w:rPr>
          <w:spacing w:val="-6"/>
        </w:rPr>
        <w:t xml:space="preserve"> </w:t>
      </w:r>
      <w:r>
        <w:t>and</w:t>
      </w:r>
      <w:r>
        <w:rPr>
          <w:spacing w:val="-6"/>
        </w:rPr>
        <w:t xml:space="preserve"> </w:t>
      </w:r>
      <w:r>
        <w:t>Alert</w:t>
      </w:r>
      <w:r>
        <w:rPr>
          <w:spacing w:val="-6"/>
        </w:rPr>
        <w:t xml:space="preserve"> </w:t>
      </w:r>
      <w:r>
        <w:rPr>
          <w:spacing w:val="-2"/>
        </w:rPr>
        <w:t>triggering.</w:t>
      </w:r>
    </w:p>
    <w:p w14:paraId="47DF0ECF" w14:textId="77777777" w:rsidR="00390731" w:rsidRDefault="00390731" w:rsidP="00390731">
      <w:pPr>
        <w:pStyle w:val="ListParagraph"/>
        <w:widowControl w:val="0"/>
        <w:numPr>
          <w:ilvl w:val="1"/>
          <w:numId w:val="36"/>
        </w:numPr>
        <w:tabs>
          <w:tab w:val="left" w:pos="1519"/>
        </w:tabs>
        <w:autoSpaceDE w:val="0"/>
        <w:autoSpaceDN w:val="0"/>
        <w:spacing w:after="0" w:line="231" w:lineRule="exact"/>
        <w:ind w:left="1519" w:hanging="359"/>
        <w:contextualSpacing w:val="0"/>
      </w:pPr>
      <w:r>
        <w:t>RSS</w:t>
      </w:r>
      <w:r>
        <w:rPr>
          <w:spacing w:val="-5"/>
        </w:rPr>
        <w:t xml:space="preserve"> </w:t>
      </w:r>
      <w:r>
        <w:t>feeds</w:t>
      </w:r>
      <w:r>
        <w:rPr>
          <w:spacing w:val="-5"/>
        </w:rPr>
        <w:t xml:space="preserve"> </w:t>
      </w:r>
      <w:r>
        <w:t>to</w:t>
      </w:r>
      <w:r>
        <w:rPr>
          <w:spacing w:val="-5"/>
        </w:rPr>
        <w:t xml:space="preserve"> </w:t>
      </w:r>
      <w:r>
        <w:t>publish</w:t>
      </w:r>
      <w:r>
        <w:rPr>
          <w:spacing w:val="-6"/>
        </w:rPr>
        <w:t xml:space="preserve"> </w:t>
      </w:r>
      <w:r>
        <w:t>messages</w:t>
      </w:r>
      <w:r>
        <w:rPr>
          <w:spacing w:val="-5"/>
        </w:rPr>
        <w:t xml:space="preserve"> </w:t>
      </w:r>
      <w:r>
        <w:t>for</w:t>
      </w:r>
      <w:r>
        <w:rPr>
          <w:spacing w:val="-6"/>
        </w:rPr>
        <w:t xml:space="preserve"> </w:t>
      </w:r>
      <w:r>
        <w:t>an</w:t>
      </w:r>
      <w:r>
        <w:rPr>
          <w:spacing w:val="-6"/>
        </w:rPr>
        <w:t xml:space="preserve"> </w:t>
      </w:r>
      <w:r>
        <w:rPr>
          <w:spacing w:val="-2"/>
        </w:rPr>
        <w:t>alert.</w:t>
      </w:r>
    </w:p>
    <w:p w14:paraId="5348084B" w14:textId="77777777" w:rsidR="00390731" w:rsidRDefault="00390731" w:rsidP="00390731">
      <w:pPr>
        <w:pStyle w:val="ListParagraph"/>
        <w:widowControl w:val="0"/>
        <w:numPr>
          <w:ilvl w:val="1"/>
          <w:numId w:val="36"/>
        </w:numPr>
        <w:tabs>
          <w:tab w:val="left" w:pos="1519"/>
        </w:tabs>
        <w:autoSpaceDE w:val="0"/>
        <w:autoSpaceDN w:val="0"/>
        <w:spacing w:after="0" w:line="230" w:lineRule="exact"/>
        <w:ind w:left="1519" w:hanging="359"/>
        <w:contextualSpacing w:val="0"/>
      </w:pPr>
      <w:r>
        <w:t>Import</w:t>
      </w:r>
      <w:r>
        <w:rPr>
          <w:spacing w:val="-9"/>
        </w:rPr>
        <w:t xml:space="preserve"> </w:t>
      </w:r>
      <w:r>
        <w:t>map</w:t>
      </w:r>
      <w:r>
        <w:rPr>
          <w:spacing w:val="-8"/>
        </w:rPr>
        <w:t xml:space="preserve"> </w:t>
      </w:r>
      <w:r>
        <w:t>shapes/locations</w:t>
      </w:r>
      <w:r>
        <w:rPr>
          <w:spacing w:val="-6"/>
        </w:rPr>
        <w:t xml:space="preserve"> </w:t>
      </w:r>
      <w:r>
        <w:t>from</w:t>
      </w:r>
      <w:r>
        <w:rPr>
          <w:spacing w:val="-2"/>
        </w:rPr>
        <w:t xml:space="preserve"> </w:t>
      </w:r>
      <w:r>
        <w:t>other</w:t>
      </w:r>
      <w:r>
        <w:rPr>
          <w:spacing w:val="-6"/>
        </w:rPr>
        <w:t xml:space="preserve"> </w:t>
      </w:r>
      <w:r>
        <w:t>systems</w:t>
      </w:r>
      <w:r>
        <w:rPr>
          <w:spacing w:val="-8"/>
        </w:rPr>
        <w:t xml:space="preserve"> </w:t>
      </w:r>
      <w:r>
        <w:t>for</w:t>
      </w:r>
      <w:r>
        <w:rPr>
          <w:spacing w:val="-7"/>
        </w:rPr>
        <w:t xml:space="preserve"> </w:t>
      </w:r>
      <w:r>
        <w:t>use</w:t>
      </w:r>
      <w:r>
        <w:rPr>
          <w:spacing w:val="-6"/>
        </w:rPr>
        <w:t xml:space="preserve"> </w:t>
      </w:r>
      <w:r>
        <w:t>in</w:t>
      </w:r>
      <w:r>
        <w:rPr>
          <w:spacing w:val="-5"/>
        </w:rPr>
        <w:t xml:space="preserve"> </w:t>
      </w:r>
      <w:r>
        <w:t>Alerting</w:t>
      </w:r>
      <w:r>
        <w:rPr>
          <w:spacing w:val="-7"/>
        </w:rPr>
        <w:t xml:space="preserve"> </w:t>
      </w:r>
      <w:r>
        <w:t>from</w:t>
      </w:r>
      <w:r>
        <w:rPr>
          <w:spacing w:val="-3"/>
        </w:rPr>
        <w:t xml:space="preserve"> </w:t>
      </w:r>
      <w:r>
        <w:t>the</w:t>
      </w:r>
      <w:r>
        <w:rPr>
          <w:spacing w:val="-7"/>
        </w:rPr>
        <w:t xml:space="preserve"> </w:t>
      </w:r>
      <w:r>
        <w:t>Control</w:t>
      </w:r>
      <w:r>
        <w:rPr>
          <w:spacing w:val="-8"/>
        </w:rPr>
        <w:t xml:space="preserve"> </w:t>
      </w:r>
      <w:r>
        <w:rPr>
          <w:spacing w:val="-2"/>
        </w:rPr>
        <w:t>Center.</w:t>
      </w:r>
    </w:p>
    <w:p w14:paraId="0D731112" w14:textId="77777777" w:rsidR="00390731" w:rsidRDefault="00390731" w:rsidP="00390731">
      <w:pPr>
        <w:pStyle w:val="ListParagraph"/>
        <w:widowControl w:val="0"/>
        <w:numPr>
          <w:ilvl w:val="0"/>
          <w:numId w:val="36"/>
        </w:numPr>
        <w:tabs>
          <w:tab w:val="left" w:pos="920"/>
        </w:tabs>
        <w:autoSpaceDE w:val="0"/>
        <w:autoSpaceDN w:val="0"/>
        <w:spacing w:after="0" w:line="235" w:lineRule="exact"/>
        <w:ind w:hanging="360"/>
        <w:contextualSpacing w:val="0"/>
      </w:pPr>
      <w:r>
        <w:t>Security</w:t>
      </w:r>
      <w:r>
        <w:rPr>
          <w:spacing w:val="-6"/>
        </w:rPr>
        <w:t xml:space="preserve"> </w:t>
      </w:r>
      <w:r>
        <w:t>&amp;</w:t>
      </w:r>
      <w:r>
        <w:rPr>
          <w:spacing w:val="-3"/>
        </w:rPr>
        <w:t xml:space="preserve"> </w:t>
      </w:r>
      <w:r>
        <w:t>Access,</w:t>
      </w:r>
      <w:r>
        <w:rPr>
          <w:spacing w:val="-4"/>
        </w:rPr>
        <w:t xml:space="preserve"> </w:t>
      </w:r>
      <w:r>
        <w:rPr>
          <w:spacing w:val="-2"/>
        </w:rPr>
        <w:t>Administration</w:t>
      </w:r>
    </w:p>
    <w:p w14:paraId="1262A1A1" w14:textId="77777777" w:rsidR="00390731" w:rsidRDefault="00390731" w:rsidP="00390731">
      <w:pPr>
        <w:pStyle w:val="ListParagraph"/>
        <w:widowControl w:val="0"/>
        <w:numPr>
          <w:ilvl w:val="1"/>
          <w:numId w:val="36"/>
        </w:numPr>
        <w:tabs>
          <w:tab w:val="left" w:pos="1519"/>
        </w:tabs>
        <w:autoSpaceDE w:val="0"/>
        <w:autoSpaceDN w:val="0"/>
        <w:spacing w:after="0" w:line="238" w:lineRule="exact"/>
        <w:ind w:left="1519" w:hanging="359"/>
        <w:contextualSpacing w:val="0"/>
      </w:pPr>
      <w:r>
        <w:t>Manage</w:t>
      </w:r>
      <w:r>
        <w:rPr>
          <w:spacing w:val="-8"/>
        </w:rPr>
        <w:t xml:space="preserve"> </w:t>
      </w:r>
      <w:r>
        <w:t>user</w:t>
      </w:r>
      <w:r>
        <w:rPr>
          <w:spacing w:val="-8"/>
        </w:rPr>
        <w:t xml:space="preserve"> </w:t>
      </w:r>
      <w:r>
        <w:t>permissions</w:t>
      </w:r>
      <w:r>
        <w:rPr>
          <w:spacing w:val="-8"/>
        </w:rPr>
        <w:t xml:space="preserve"> </w:t>
      </w:r>
      <w:r>
        <w:t>based</w:t>
      </w:r>
      <w:r>
        <w:rPr>
          <w:spacing w:val="-7"/>
        </w:rPr>
        <w:t xml:space="preserve"> </w:t>
      </w:r>
      <w:r>
        <w:t>on</w:t>
      </w:r>
      <w:r>
        <w:rPr>
          <w:spacing w:val="-10"/>
        </w:rPr>
        <w:t xml:space="preserve"> </w:t>
      </w:r>
      <w:r>
        <w:t>customized</w:t>
      </w:r>
      <w:r>
        <w:rPr>
          <w:spacing w:val="-8"/>
        </w:rPr>
        <w:t xml:space="preserve"> </w:t>
      </w:r>
      <w:r>
        <w:rPr>
          <w:spacing w:val="-2"/>
        </w:rPr>
        <w:t>roles.</w:t>
      </w:r>
    </w:p>
    <w:p w14:paraId="6CDF58E7" w14:textId="77777777" w:rsidR="00390731" w:rsidRDefault="00390731" w:rsidP="00390731">
      <w:pPr>
        <w:pStyle w:val="ListParagraph"/>
        <w:widowControl w:val="0"/>
        <w:numPr>
          <w:ilvl w:val="1"/>
          <w:numId w:val="36"/>
        </w:numPr>
        <w:tabs>
          <w:tab w:val="left" w:pos="1520"/>
        </w:tabs>
        <w:autoSpaceDE w:val="0"/>
        <w:autoSpaceDN w:val="0"/>
        <w:spacing w:before="4" w:after="0" w:line="223" w:lineRule="auto"/>
        <w:ind w:right="915"/>
        <w:contextualSpacing w:val="0"/>
      </w:pPr>
      <w:r>
        <w:t>Single</w:t>
      </w:r>
      <w:r>
        <w:rPr>
          <w:spacing w:val="-4"/>
        </w:rPr>
        <w:t xml:space="preserve"> </w:t>
      </w:r>
      <w:r>
        <w:t>Sign-On</w:t>
      </w:r>
      <w:r>
        <w:rPr>
          <w:spacing w:val="-4"/>
        </w:rPr>
        <w:t xml:space="preserve"> </w:t>
      </w:r>
      <w:r>
        <w:t>(SSO):</w:t>
      </w:r>
      <w:r>
        <w:rPr>
          <w:spacing w:val="-4"/>
        </w:rPr>
        <w:t xml:space="preserve"> </w:t>
      </w:r>
      <w:r>
        <w:t>Enable</w:t>
      </w:r>
      <w:r>
        <w:rPr>
          <w:spacing w:val="-2"/>
        </w:rPr>
        <w:t xml:space="preserve"> </w:t>
      </w:r>
      <w:r>
        <w:t>users</w:t>
      </w:r>
      <w:r>
        <w:rPr>
          <w:spacing w:val="-2"/>
        </w:rPr>
        <w:t xml:space="preserve"> </w:t>
      </w:r>
      <w:r>
        <w:t>to</w:t>
      </w:r>
      <w:r>
        <w:rPr>
          <w:spacing w:val="-5"/>
        </w:rPr>
        <w:t xml:space="preserve"> </w:t>
      </w:r>
      <w:r>
        <w:t>authenticate</w:t>
      </w:r>
      <w:r>
        <w:rPr>
          <w:spacing w:val="-5"/>
        </w:rPr>
        <w:t xml:space="preserve"> </w:t>
      </w:r>
      <w:r>
        <w:t>to</w:t>
      </w:r>
      <w:r>
        <w:rPr>
          <w:spacing w:val="-2"/>
        </w:rPr>
        <w:t xml:space="preserve"> </w:t>
      </w:r>
      <w:r>
        <w:t>the</w:t>
      </w:r>
      <w:r>
        <w:rPr>
          <w:spacing w:val="-4"/>
        </w:rPr>
        <w:t xml:space="preserve"> </w:t>
      </w:r>
      <w:proofErr w:type="spellStart"/>
      <w:r>
        <w:t>OnSolve</w:t>
      </w:r>
      <w:proofErr w:type="spellEnd"/>
      <w:r>
        <w:rPr>
          <w:spacing w:val="-2"/>
        </w:rPr>
        <w:t xml:space="preserve"> </w:t>
      </w:r>
      <w:r>
        <w:t>Platform user</w:t>
      </w:r>
      <w:r>
        <w:rPr>
          <w:spacing w:val="-4"/>
        </w:rPr>
        <w:t xml:space="preserve"> </w:t>
      </w:r>
      <w:r>
        <w:t>interface</w:t>
      </w:r>
      <w:r>
        <w:rPr>
          <w:spacing w:val="-4"/>
        </w:rPr>
        <w:t xml:space="preserve"> </w:t>
      </w:r>
      <w:r>
        <w:t>with</w:t>
      </w:r>
      <w:r>
        <w:rPr>
          <w:spacing w:val="-2"/>
        </w:rPr>
        <w:t xml:space="preserve"> </w:t>
      </w:r>
      <w:r>
        <w:t>a singular ID/password used for</w:t>
      </w:r>
      <w:r>
        <w:rPr>
          <w:spacing w:val="-2"/>
        </w:rPr>
        <w:t xml:space="preserve"> </w:t>
      </w:r>
      <w:r>
        <w:t>multiple applications. Supports Single Sign-On (SSO) SP and</w:t>
      </w:r>
      <w:r>
        <w:rPr>
          <w:spacing w:val="-1"/>
        </w:rPr>
        <w:t xml:space="preserve"> </w:t>
      </w:r>
      <w:r>
        <w:t>ISP.</w:t>
      </w:r>
    </w:p>
    <w:p w14:paraId="4F6297B1" w14:textId="77777777" w:rsidR="00390731" w:rsidRDefault="00390731" w:rsidP="00390731">
      <w:pPr>
        <w:pStyle w:val="ListParagraph"/>
        <w:widowControl w:val="0"/>
        <w:numPr>
          <w:ilvl w:val="1"/>
          <w:numId w:val="36"/>
        </w:numPr>
        <w:tabs>
          <w:tab w:val="left" w:pos="1520"/>
        </w:tabs>
        <w:autoSpaceDE w:val="0"/>
        <w:autoSpaceDN w:val="0"/>
        <w:spacing w:before="15" w:after="0" w:line="223" w:lineRule="auto"/>
        <w:ind w:right="902"/>
        <w:contextualSpacing w:val="0"/>
      </w:pPr>
      <w:r>
        <w:t>Enable</w:t>
      </w:r>
      <w:r>
        <w:rPr>
          <w:spacing w:val="-5"/>
        </w:rPr>
        <w:t xml:space="preserve"> </w:t>
      </w:r>
      <w:r>
        <w:t>user</w:t>
      </w:r>
      <w:r>
        <w:rPr>
          <w:spacing w:val="-5"/>
        </w:rPr>
        <w:t xml:space="preserve"> </w:t>
      </w:r>
      <w:r>
        <w:t>credential</w:t>
      </w:r>
      <w:r>
        <w:rPr>
          <w:spacing w:val="-4"/>
        </w:rPr>
        <w:t xml:space="preserve"> </w:t>
      </w:r>
      <w:r>
        <w:t>verification</w:t>
      </w:r>
      <w:r>
        <w:rPr>
          <w:spacing w:val="-4"/>
        </w:rPr>
        <w:t xml:space="preserve"> </w:t>
      </w:r>
      <w:r>
        <w:t>via</w:t>
      </w:r>
      <w:r>
        <w:rPr>
          <w:spacing w:val="-5"/>
        </w:rPr>
        <w:t xml:space="preserve"> </w:t>
      </w:r>
      <w:r>
        <w:t>the</w:t>
      </w:r>
      <w:r>
        <w:rPr>
          <w:spacing w:val="-5"/>
        </w:rPr>
        <w:t xml:space="preserve"> </w:t>
      </w:r>
      <w:r>
        <w:t>user</w:t>
      </w:r>
      <w:r>
        <w:rPr>
          <w:spacing w:val="-2"/>
        </w:rPr>
        <w:t xml:space="preserve"> </w:t>
      </w:r>
      <w:r>
        <w:t>interface</w:t>
      </w:r>
      <w:r>
        <w:rPr>
          <w:spacing w:val="-5"/>
        </w:rPr>
        <w:t xml:space="preserve"> </w:t>
      </w:r>
      <w:r>
        <w:t>or</w:t>
      </w:r>
      <w:r>
        <w:rPr>
          <w:spacing w:val="-4"/>
        </w:rPr>
        <w:t xml:space="preserve"> </w:t>
      </w:r>
      <w:r>
        <w:t>mobile</w:t>
      </w:r>
      <w:r>
        <w:rPr>
          <w:spacing w:val="-3"/>
        </w:rPr>
        <w:t xml:space="preserve"> </w:t>
      </w:r>
      <w:r>
        <w:t>with</w:t>
      </w:r>
      <w:r>
        <w:rPr>
          <w:spacing w:val="-5"/>
        </w:rPr>
        <w:t xml:space="preserve"> </w:t>
      </w:r>
      <w:r>
        <w:t>Multi-Factor</w:t>
      </w:r>
      <w:r>
        <w:rPr>
          <w:spacing w:val="-4"/>
        </w:rPr>
        <w:t xml:space="preserve"> </w:t>
      </w:r>
      <w:r>
        <w:t xml:space="preserve">Authentication </w:t>
      </w:r>
      <w:r>
        <w:rPr>
          <w:spacing w:val="-2"/>
        </w:rPr>
        <w:t>(MFA).</w:t>
      </w:r>
    </w:p>
    <w:p w14:paraId="14625238" w14:textId="77777777" w:rsidR="00390731" w:rsidRDefault="00390731" w:rsidP="00390731">
      <w:pPr>
        <w:pStyle w:val="ListParagraph"/>
        <w:widowControl w:val="0"/>
        <w:numPr>
          <w:ilvl w:val="1"/>
          <w:numId w:val="36"/>
        </w:numPr>
        <w:tabs>
          <w:tab w:val="left" w:pos="1520"/>
        </w:tabs>
        <w:autoSpaceDE w:val="0"/>
        <w:autoSpaceDN w:val="0"/>
        <w:spacing w:before="13" w:after="0" w:line="223" w:lineRule="auto"/>
        <w:ind w:right="330"/>
        <w:contextualSpacing w:val="0"/>
      </w:pPr>
      <w:r>
        <w:t>Authenticate</w:t>
      </w:r>
      <w:r>
        <w:rPr>
          <w:spacing w:val="-3"/>
        </w:rPr>
        <w:t xml:space="preserve"> </w:t>
      </w:r>
      <w:r>
        <w:t>email</w:t>
      </w:r>
      <w:r>
        <w:rPr>
          <w:spacing w:val="-3"/>
        </w:rPr>
        <w:t xml:space="preserve"> </w:t>
      </w:r>
      <w:r>
        <w:t>with</w:t>
      </w:r>
      <w:r>
        <w:rPr>
          <w:spacing w:val="-5"/>
        </w:rPr>
        <w:t xml:space="preserve"> </w:t>
      </w:r>
      <w:r>
        <w:t>Domain</w:t>
      </w:r>
      <w:r>
        <w:rPr>
          <w:spacing w:val="-4"/>
        </w:rPr>
        <w:t xml:space="preserve"> </w:t>
      </w:r>
      <w:r>
        <w:t>Keys</w:t>
      </w:r>
      <w:r>
        <w:rPr>
          <w:spacing w:val="-3"/>
        </w:rPr>
        <w:t xml:space="preserve"> </w:t>
      </w:r>
      <w:r>
        <w:t>Identified</w:t>
      </w:r>
      <w:r>
        <w:rPr>
          <w:spacing w:val="-2"/>
        </w:rPr>
        <w:t xml:space="preserve"> </w:t>
      </w:r>
      <w:r>
        <w:t>Mail</w:t>
      </w:r>
      <w:r>
        <w:rPr>
          <w:spacing w:val="-3"/>
        </w:rPr>
        <w:t xml:space="preserve"> </w:t>
      </w:r>
      <w:r>
        <w:t>(DKIM)</w:t>
      </w:r>
      <w:r>
        <w:rPr>
          <w:spacing w:val="-1"/>
        </w:rPr>
        <w:t xml:space="preserve"> </w:t>
      </w:r>
      <w:r>
        <w:t>using</w:t>
      </w:r>
      <w:r>
        <w:rPr>
          <w:spacing w:val="-2"/>
        </w:rPr>
        <w:t xml:space="preserve"> </w:t>
      </w:r>
      <w:r>
        <w:t>a</w:t>
      </w:r>
      <w:r>
        <w:rPr>
          <w:spacing w:val="-5"/>
        </w:rPr>
        <w:t xml:space="preserve"> </w:t>
      </w:r>
      <w:r>
        <w:t>domain</w:t>
      </w:r>
      <w:r>
        <w:rPr>
          <w:spacing w:val="-4"/>
        </w:rPr>
        <w:t xml:space="preserve"> </w:t>
      </w:r>
      <w:r>
        <w:t>name</w:t>
      </w:r>
      <w:r>
        <w:rPr>
          <w:spacing w:val="-4"/>
        </w:rPr>
        <w:t xml:space="preserve"> </w:t>
      </w:r>
      <w:r>
        <w:t>provided</w:t>
      </w:r>
      <w:r>
        <w:rPr>
          <w:spacing w:val="-3"/>
        </w:rPr>
        <w:t xml:space="preserve"> </w:t>
      </w:r>
      <w:r>
        <w:t>by</w:t>
      </w:r>
      <w:r>
        <w:rPr>
          <w:spacing w:val="-7"/>
        </w:rPr>
        <w:t xml:space="preserve"> </w:t>
      </w:r>
      <w:proofErr w:type="spellStart"/>
      <w:r>
        <w:t>OnSolve</w:t>
      </w:r>
      <w:proofErr w:type="spellEnd"/>
      <w:r>
        <w:t>, to protect email recipients from spam, spoofing, and phishing.</w:t>
      </w:r>
    </w:p>
    <w:p w14:paraId="1AF8FDEC" w14:textId="77777777" w:rsidR="00390731" w:rsidRDefault="00390731" w:rsidP="00390731">
      <w:pPr>
        <w:pStyle w:val="ListParagraph"/>
        <w:widowControl w:val="0"/>
        <w:numPr>
          <w:ilvl w:val="0"/>
          <w:numId w:val="36"/>
        </w:numPr>
        <w:tabs>
          <w:tab w:val="left" w:pos="920"/>
        </w:tabs>
        <w:autoSpaceDE w:val="0"/>
        <w:autoSpaceDN w:val="0"/>
        <w:spacing w:before="2" w:after="0" w:line="240" w:lineRule="auto"/>
        <w:ind w:hanging="360"/>
        <w:contextualSpacing w:val="0"/>
      </w:pPr>
      <w:r>
        <w:t>Customer</w:t>
      </w:r>
      <w:r>
        <w:rPr>
          <w:spacing w:val="-7"/>
        </w:rPr>
        <w:t xml:space="preserve"> </w:t>
      </w:r>
      <w:r>
        <w:rPr>
          <w:spacing w:val="-2"/>
        </w:rPr>
        <w:t>Experience</w:t>
      </w:r>
    </w:p>
    <w:p w14:paraId="5D31F676" w14:textId="77777777" w:rsidR="00390731" w:rsidRDefault="00390731" w:rsidP="00390731">
      <w:pPr>
        <w:pStyle w:val="ListParagraph"/>
        <w:widowControl w:val="0"/>
        <w:numPr>
          <w:ilvl w:val="1"/>
          <w:numId w:val="36"/>
        </w:numPr>
        <w:tabs>
          <w:tab w:val="left" w:pos="1519"/>
        </w:tabs>
        <w:autoSpaceDE w:val="0"/>
        <w:autoSpaceDN w:val="0"/>
        <w:spacing w:before="1" w:after="0" w:line="238" w:lineRule="exact"/>
        <w:ind w:left="1519" w:hanging="359"/>
        <w:contextualSpacing w:val="0"/>
      </w:pPr>
      <w:r>
        <w:t>Over</w:t>
      </w:r>
      <w:r>
        <w:rPr>
          <w:spacing w:val="-11"/>
        </w:rPr>
        <w:t xml:space="preserve"> </w:t>
      </w:r>
      <w:r>
        <w:t>25</w:t>
      </w:r>
      <w:r>
        <w:rPr>
          <w:spacing w:val="-8"/>
        </w:rPr>
        <w:t xml:space="preserve"> </w:t>
      </w:r>
      <w:r>
        <w:t>different</w:t>
      </w:r>
      <w:r>
        <w:rPr>
          <w:spacing w:val="-10"/>
        </w:rPr>
        <w:t xml:space="preserve"> </w:t>
      </w:r>
      <w:r>
        <w:t>languages/dialects</w:t>
      </w:r>
      <w:r>
        <w:rPr>
          <w:spacing w:val="-10"/>
        </w:rPr>
        <w:t xml:space="preserve"> </w:t>
      </w:r>
      <w:r>
        <w:t>available</w:t>
      </w:r>
      <w:r>
        <w:rPr>
          <w:spacing w:val="-10"/>
        </w:rPr>
        <w:t xml:space="preserve"> </w:t>
      </w:r>
      <w:r>
        <w:rPr>
          <w:spacing w:val="-4"/>
        </w:rPr>
        <w:t>for:</w:t>
      </w:r>
    </w:p>
    <w:p w14:paraId="60C901C1" w14:textId="77777777" w:rsidR="00390731" w:rsidRDefault="00390731" w:rsidP="00390731">
      <w:pPr>
        <w:pStyle w:val="ListParagraph"/>
        <w:widowControl w:val="0"/>
        <w:numPr>
          <w:ilvl w:val="2"/>
          <w:numId w:val="36"/>
        </w:numPr>
        <w:tabs>
          <w:tab w:val="left" w:pos="2120"/>
        </w:tabs>
        <w:autoSpaceDE w:val="0"/>
        <w:autoSpaceDN w:val="0"/>
        <w:spacing w:after="0" w:line="220" w:lineRule="exact"/>
        <w:contextualSpacing w:val="0"/>
      </w:pPr>
      <w:r>
        <w:t>Multi-Language</w:t>
      </w:r>
      <w:r>
        <w:rPr>
          <w:spacing w:val="-7"/>
        </w:rPr>
        <w:t xml:space="preserve"> </w:t>
      </w:r>
      <w:r>
        <w:t>user</w:t>
      </w:r>
      <w:r>
        <w:rPr>
          <w:spacing w:val="-6"/>
        </w:rPr>
        <w:t xml:space="preserve"> </w:t>
      </w:r>
      <w:r>
        <w:t>interface:</w:t>
      </w:r>
      <w:r>
        <w:rPr>
          <w:spacing w:val="-7"/>
        </w:rPr>
        <w:t xml:space="preserve"> </w:t>
      </w:r>
      <w:r>
        <w:t>View</w:t>
      </w:r>
      <w:r>
        <w:rPr>
          <w:spacing w:val="-8"/>
        </w:rPr>
        <w:t xml:space="preserve"> </w:t>
      </w:r>
      <w:r>
        <w:t>the</w:t>
      </w:r>
      <w:r>
        <w:rPr>
          <w:spacing w:val="-7"/>
        </w:rPr>
        <w:t xml:space="preserve"> </w:t>
      </w:r>
      <w:r>
        <w:t>user</w:t>
      </w:r>
      <w:r>
        <w:rPr>
          <w:spacing w:val="-4"/>
        </w:rPr>
        <w:t xml:space="preserve"> </w:t>
      </w:r>
      <w:r>
        <w:t>interface</w:t>
      </w:r>
      <w:r>
        <w:rPr>
          <w:spacing w:val="-6"/>
        </w:rPr>
        <w:t xml:space="preserve"> </w:t>
      </w:r>
      <w:r>
        <w:t>in</w:t>
      </w:r>
      <w:r>
        <w:rPr>
          <w:spacing w:val="-6"/>
        </w:rPr>
        <w:t xml:space="preserve"> </w:t>
      </w:r>
      <w:r>
        <w:t>any</w:t>
      </w:r>
      <w:r>
        <w:rPr>
          <w:spacing w:val="-8"/>
        </w:rPr>
        <w:t xml:space="preserve"> </w:t>
      </w:r>
      <w:r>
        <w:t>of</w:t>
      </w:r>
      <w:r>
        <w:rPr>
          <w:spacing w:val="-4"/>
        </w:rPr>
        <w:t xml:space="preserve"> </w:t>
      </w:r>
      <w:r>
        <w:t>the</w:t>
      </w:r>
      <w:r>
        <w:rPr>
          <w:spacing w:val="-7"/>
        </w:rPr>
        <w:t xml:space="preserve"> </w:t>
      </w:r>
      <w:r>
        <w:t>supported</w:t>
      </w:r>
      <w:r>
        <w:rPr>
          <w:spacing w:val="-5"/>
        </w:rPr>
        <w:t xml:space="preserve"> </w:t>
      </w:r>
      <w:r>
        <w:rPr>
          <w:spacing w:val="-2"/>
        </w:rPr>
        <w:t>languages.</w:t>
      </w:r>
    </w:p>
    <w:p w14:paraId="1A5530BE" w14:textId="77777777" w:rsidR="00390731" w:rsidRDefault="00390731" w:rsidP="00390731">
      <w:pPr>
        <w:pStyle w:val="ListParagraph"/>
        <w:widowControl w:val="0"/>
        <w:numPr>
          <w:ilvl w:val="2"/>
          <w:numId w:val="36"/>
        </w:numPr>
        <w:tabs>
          <w:tab w:val="left" w:pos="2120"/>
        </w:tabs>
        <w:autoSpaceDE w:val="0"/>
        <w:autoSpaceDN w:val="0"/>
        <w:spacing w:before="1" w:after="0" w:line="240" w:lineRule="auto"/>
        <w:ind w:right="885"/>
        <w:contextualSpacing w:val="0"/>
      </w:pPr>
      <w:r>
        <w:t>Multi-Language</w:t>
      </w:r>
      <w:r>
        <w:rPr>
          <w:spacing w:val="-5"/>
        </w:rPr>
        <w:t xml:space="preserve"> </w:t>
      </w:r>
      <w:r>
        <w:t>alerts:</w:t>
      </w:r>
      <w:r>
        <w:rPr>
          <w:spacing w:val="-5"/>
        </w:rPr>
        <w:t xml:space="preserve"> </w:t>
      </w:r>
      <w:r>
        <w:t>Compose</w:t>
      </w:r>
      <w:r>
        <w:rPr>
          <w:spacing w:val="-5"/>
        </w:rPr>
        <w:t xml:space="preserve"> </w:t>
      </w:r>
      <w:r>
        <w:t>alerts</w:t>
      </w:r>
      <w:r>
        <w:rPr>
          <w:spacing w:val="-3"/>
        </w:rPr>
        <w:t xml:space="preserve"> </w:t>
      </w:r>
      <w:r>
        <w:t>in</w:t>
      </w:r>
      <w:r>
        <w:rPr>
          <w:spacing w:val="-5"/>
        </w:rPr>
        <w:t xml:space="preserve"> </w:t>
      </w:r>
      <w:r>
        <w:t>multiple</w:t>
      </w:r>
      <w:r>
        <w:rPr>
          <w:spacing w:val="-3"/>
        </w:rPr>
        <w:t xml:space="preserve"> </w:t>
      </w:r>
      <w:r>
        <w:t>languages.</w:t>
      </w:r>
      <w:r>
        <w:rPr>
          <w:spacing w:val="-5"/>
        </w:rPr>
        <w:t xml:space="preserve"> </w:t>
      </w:r>
      <w:r>
        <w:t>The</w:t>
      </w:r>
      <w:r>
        <w:rPr>
          <w:spacing w:val="-6"/>
        </w:rPr>
        <w:t xml:space="preserve"> </w:t>
      </w:r>
      <w:r>
        <w:t>message</w:t>
      </w:r>
      <w:r>
        <w:rPr>
          <w:spacing w:val="-5"/>
        </w:rPr>
        <w:t xml:space="preserve"> </w:t>
      </w:r>
      <w:r>
        <w:t>content</w:t>
      </w:r>
      <w:r>
        <w:rPr>
          <w:spacing w:val="-5"/>
        </w:rPr>
        <w:t xml:space="preserve"> </w:t>
      </w:r>
      <w:r>
        <w:t>can</w:t>
      </w:r>
      <w:r>
        <w:rPr>
          <w:spacing w:val="-3"/>
        </w:rPr>
        <w:t xml:space="preserve"> </w:t>
      </w:r>
      <w:r>
        <w:t>be automatically translated into the additional language tabs.</w:t>
      </w:r>
    </w:p>
    <w:p w14:paraId="513BA484" w14:textId="77777777" w:rsidR="00390731" w:rsidRDefault="00390731" w:rsidP="00390731">
      <w:pPr>
        <w:pStyle w:val="ListParagraph"/>
        <w:widowControl w:val="0"/>
        <w:numPr>
          <w:ilvl w:val="2"/>
          <w:numId w:val="36"/>
        </w:numPr>
        <w:tabs>
          <w:tab w:val="left" w:pos="2120"/>
        </w:tabs>
        <w:autoSpaceDE w:val="0"/>
        <w:autoSpaceDN w:val="0"/>
        <w:spacing w:before="1" w:after="0" w:line="229" w:lineRule="exact"/>
        <w:contextualSpacing w:val="0"/>
      </w:pPr>
      <w:r>
        <w:t>Multi-Language</w:t>
      </w:r>
      <w:r>
        <w:rPr>
          <w:spacing w:val="-10"/>
        </w:rPr>
        <w:t xml:space="preserve"> </w:t>
      </w:r>
      <w:r>
        <w:t>Text-to-Speech</w:t>
      </w:r>
      <w:r>
        <w:rPr>
          <w:spacing w:val="-10"/>
        </w:rPr>
        <w:t xml:space="preserve"> </w:t>
      </w:r>
      <w:r>
        <w:t>(TTS):</w:t>
      </w:r>
      <w:r>
        <w:rPr>
          <w:spacing w:val="-10"/>
        </w:rPr>
        <w:t xml:space="preserve"> </w:t>
      </w:r>
      <w:r>
        <w:t>Deliver</w:t>
      </w:r>
      <w:r>
        <w:rPr>
          <w:spacing w:val="-10"/>
        </w:rPr>
        <w:t xml:space="preserve"> </w:t>
      </w:r>
      <w:r>
        <w:t>voice</w:t>
      </w:r>
      <w:r>
        <w:rPr>
          <w:spacing w:val="-9"/>
        </w:rPr>
        <w:t xml:space="preserve"> </w:t>
      </w:r>
      <w:r>
        <w:t>alerts</w:t>
      </w:r>
      <w:r>
        <w:rPr>
          <w:spacing w:val="-8"/>
        </w:rPr>
        <w:t xml:space="preserve"> </w:t>
      </w:r>
      <w:r>
        <w:t>in</w:t>
      </w:r>
      <w:r>
        <w:rPr>
          <w:spacing w:val="-8"/>
        </w:rPr>
        <w:t xml:space="preserve"> </w:t>
      </w:r>
      <w:r>
        <w:t>multiple</w:t>
      </w:r>
      <w:r>
        <w:rPr>
          <w:spacing w:val="-10"/>
        </w:rPr>
        <w:t xml:space="preserve"> </w:t>
      </w:r>
      <w:r>
        <w:t>TTS-supported</w:t>
      </w:r>
      <w:r>
        <w:rPr>
          <w:spacing w:val="-9"/>
        </w:rPr>
        <w:t xml:space="preserve"> </w:t>
      </w:r>
      <w:r>
        <w:rPr>
          <w:spacing w:val="-2"/>
        </w:rPr>
        <w:t>languages.</w:t>
      </w:r>
    </w:p>
    <w:p w14:paraId="78233E55" w14:textId="77777777" w:rsidR="00390731" w:rsidRDefault="00390731" w:rsidP="00390731">
      <w:pPr>
        <w:pStyle w:val="ListParagraph"/>
        <w:widowControl w:val="0"/>
        <w:numPr>
          <w:ilvl w:val="0"/>
          <w:numId w:val="36"/>
        </w:numPr>
        <w:tabs>
          <w:tab w:val="left" w:pos="920"/>
        </w:tabs>
        <w:autoSpaceDE w:val="0"/>
        <w:autoSpaceDN w:val="0"/>
        <w:spacing w:after="0" w:line="243" w:lineRule="exact"/>
        <w:ind w:hanging="360"/>
        <w:contextualSpacing w:val="0"/>
      </w:pPr>
      <w:r>
        <w:t>Custom</w:t>
      </w:r>
      <w:r>
        <w:rPr>
          <w:spacing w:val="-9"/>
        </w:rPr>
        <w:t xml:space="preserve"> </w:t>
      </w:r>
      <w:r>
        <w:t>Workspace:</w:t>
      </w:r>
      <w:r>
        <w:rPr>
          <w:spacing w:val="-9"/>
        </w:rPr>
        <w:t xml:space="preserve"> </w:t>
      </w:r>
      <w:r>
        <w:t>URL</w:t>
      </w:r>
      <w:r>
        <w:rPr>
          <w:spacing w:val="-8"/>
        </w:rPr>
        <w:t xml:space="preserve"> </w:t>
      </w:r>
      <w:r>
        <w:t>(https://&lt;company</w:t>
      </w:r>
      <w:r>
        <w:rPr>
          <w:spacing w:val="-10"/>
        </w:rPr>
        <w:t xml:space="preserve"> </w:t>
      </w:r>
      <w:r>
        <w:t>name&gt;.</w:t>
      </w:r>
      <w:r>
        <w:rPr>
          <w:spacing w:val="-9"/>
        </w:rPr>
        <w:t xml:space="preserve"> </w:t>
      </w:r>
      <w:r>
        <w:rPr>
          <w:spacing w:val="-2"/>
        </w:rPr>
        <w:t>onsolve.net).</w:t>
      </w:r>
    </w:p>
    <w:p w14:paraId="7B1B2FAC" w14:textId="77777777" w:rsidR="00390731" w:rsidRPr="000E60FD" w:rsidRDefault="00390731" w:rsidP="00390731">
      <w:pPr>
        <w:pStyle w:val="ListParagraph"/>
        <w:widowControl w:val="0"/>
        <w:numPr>
          <w:ilvl w:val="0"/>
          <w:numId w:val="36"/>
        </w:numPr>
        <w:tabs>
          <w:tab w:val="left" w:pos="920"/>
        </w:tabs>
        <w:autoSpaceDE w:val="0"/>
        <w:autoSpaceDN w:val="0"/>
        <w:spacing w:after="0" w:line="243" w:lineRule="exact"/>
        <w:ind w:hanging="360"/>
        <w:contextualSpacing w:val="0"/>
      </w:pPr>
      <w:r>
        <w:t>Resource</w:t>
      </w:r>
      <w:r w:rsidRPr="000E60FD">
        <w:t xml:space="preserve"> </w:t>
      </w:r>
      <w:r>
        <w:t>Library:</w:t>
      </w:r>
      <w:r w:rsidRPr="000E60FD">
        <w:t xml:space="preserve"> </w:t>
      </w:r>
      <w:r>
        <w:t>Access</w:t>
      </w:r>
      <w:r w:rsidRPr="000E60FD">
        <w:t xml:space="preserve"> </w:t>
      </w:r>
      <w:r>
        <w:t>self-based training and documentation</w:t>
      </w:r>
    </w:p>
    <w:p w14:paraId="5E23BAC0" w14:textId="77777777" w:rsidR="002B09EB" w:rsidRDefault="002B09EB"/>
    <w:sectPr w:rsidR="002B09EB" w:rsidSect="00CA44EE">
      <w:footerReference w:type="default" r:id="rId14"/>
      <w:pgSz w:w="12240" w:h="15840" w:code="1"/>
      <w:pgMar w:top="720" w:right="720" w:bottom="720" w:left="720" w:header="72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33E95" w14:textId="77777777" w:rsidR="00CA44EE" w:rsidRDefault="00CA44EE" w:rsidP="00765515">
      <w:pPr>
        <w:spacing w:after="0" w:line="240" w:lineRule="auto"/>
      </w:pPr>
      <w:r>
        <w:separator/>
      </w:r>
    </w:p>
  </w:endnote>
  <w:endnote w:type="continuationSeparator" w:id="0">
    <w:p w14:paraId="46651555" w14:textId="77777777" w:rsidR="00CA44EE" w:rsidRDefault="00CA44EE" w:rsidP="00765515">
      <w:pPr>
        <w:spacing w:after="0" w:line="240" w:lineRule="auto"/>
      </w:pPr>
      <w:r>
        <w:continuationSeparator/>
      </w:r>
    </w:p>
  </w:endnote>
  <w:endnote w:type="continuationNotice" w:id="1">
    <w:p w14:paraId="50880029" w14:textId="77777777" w:rsidR="00CA44EE" w:rsidRDefault="00CA4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News Gothic MT">
    <w:charset w:val="00"/>
    <w:family w:val="swiss"/>
    <w:pitch w:val="variable"/>
    <w:sig w:usb0="00000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73F9" w14:textId="072BDE2B" w:rsidR="00390731" w:rsidRDefault="00390731" w:rsidP="00237C33">
    <w:pPr>
      <w:pStyle w:val="BodyText"/>
    </w:pPr>
    <w:r>
      <w:rPr>
        <w:noProof/>
      </w:rPr>
      <mc:AlternateContent>
        <mc:Choice Requires="wps">
          <w:drawing>
            <wp:anchor distT="0" distB="0" distL="0" distR="0" simplePos="0" relativeHeight="251660288" behindDoc="1" locked="0" layoutInCell="1" allowOverlap="1" wp14:anchorId="5A9AB2C3" wp14:editId="7BC8C06C">
              <wp:simplePos x="0" y="0"/>
              <wp:positionH relativeFrom="page">
                <wp:posOffset>438912</wp:posOffset>
              </wp:positionH>
              <wp:positionV relativeFrom="page">
                <wp:posOffset>9478974</wp:posOffset>
              </wp:positionV>
              <wp:extent cx="6896100" cy="6350"/>
              <wp:effectExtent l="0" t="0" r="0" b="0"/>
              <wp:wrapNone/>
              <wp:docPr id="764110305"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96100" cy="6350"/>
                      </a:xfrm>
                      <a:custGeom>
                        <a:avLst/>
                        <a:gdLst/>
                        <a:ahLst/>
                        <a:cxnLst/>
                        <a:rect l="l" t="t" r="r" b="b"/>
                        <a:pathLst>
                          <a:path w="6896100" h="6350">
                            <a:moveTo>
                              <a:pt x="6895846" y="0"/>
                            </a:moveTo>
                            <a:lnTo>
                              <a:pt x="0" y="0"/>
                            </a:lnTo>
                            <a:lnTo>
                              <a:pt x="0" y="6096"/>
                            </a:lnTo>
                            <a:lnTo>
                              <a:pt x="6895846" y="6096"/>
                            </a:lnTo>
                            <a:lnTo>
                              <a:pt x="689584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A14FC6" id="Graphic 1" o:spid="_x0000_s1026" style="position:absolute;margin-left:34.55pt;margin-top:746.4pt;width:543pt;height:.5pt;z-index:-251656192;visibility:visible;mso-wrap-style:square;mso-wrap-distance-left:0;mso-wrap-distance-top:0;mso-wrap-distance-right:0;mso-wrap-distance-bottom:0;mso-position-horizontal:absolute;mso-position-horizontal-relative:page;mso-position-vertical:absolute;mso-position-vertical-relative:page;v-text-anchor:top" coordsize="6896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" path="m6895846,l,,,6096r6895846,l6895846,xe" fillcolor="black" stroked="f">
              <v:path arrowok="t"/>
              <w10:wrap anchorx="page" anchory="page"/>
            </v:shape>
          </w:pict>
        </mc:Fallback>
      </mc:AlternateContent>
    </w:r>
    <w:r>
      <w:rPr>
        <w:noProof/>
      </w:rPr>
      <mc:AlternateContent>
        <mc:Choice Requires="wps">
          <w:drawing>
            <wp:anchor distT="0" distB="0" distL="0" distR="0" simplePos="0" relativeHeight="251661312" behindDoc="1" locked="0" layoutInCell="1" allowOverlap="1" wp14:anchorId="5F8AEA6A" wp14:editId="6F4FD606">
              <wp:simplePos x="0" y="0"/>
              <wp:positionH relativeFrom="page">
                <wp:posOffset>444500</wp:posOffset>
              </wp:positionH>
              <wp:positionV relativeFrom="page">
                <wp:posOffset>9577991</wp:posOffset>
              </wp:positionV>
              <wp:extent cx="1100455" cy="153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0455" cy="153670"/>
                      </a:xfrm>
                      <a:prstGeom prst="rect">
                        <a:avLst/>
                      </a:prstGeom>
                    </wps:spPr>
                    <wps:txbx>
                      <w:txbxContent>
                        <w:p w14:paraId="01B31D7A" w14:textId="77777777" w:rsidR="00390731" w:rsidRDefault="00390731">
                          <w:pPr>
                            <w:spacing w:before="14"/>
                            <w:ind w:left="20"/>
                            <w:rPr>
                              <w:sz w:val="18"/>
                            </w:rPr>
                          </w:pPr>
                          <w:r>
                            <w:rPr>
                              <w:color w:val="313D4F"/>
                              <w:sz w:val="18"/>
                            </w:rPr>
                            <w:t>OnSolve</w:t>
                          </w:r>
                          <w:r>
                            <w:rPr>
                              <w:color w:val="313D4F"/>
                              <w:spacing w:val="-4"/>
                              <w:sz w:val="18"/>
                            </w:rPr>
                            <w:t xml:space="preserve"> </w:t>
                          </w:r>
                          <w:r>
                            <w:rPr>
                              <w:color w:val="313D4F"/>
                              <w:spacing w:val="-2"/>
                              <w:sz w:val="18"/>
                            </w:rPr>
                            <w:t>Confidential</w:t>
                          </w:r>
                        </w:p>
                      </w:txbxContent>
                    </wps:txbx>
                    <wps:bodyPr wrap="square" lIns="0" tIns="0" rIns="0" bIns="0" rtlCol="0">
                      <a:noAutofit/>
                    </wps:bodyPr>
                  </wps:wsp>
                </a:graphicData>
              </a:graphic>
            </wp:anchor>
          </w:drawing>
        </mc:Choice>
        <mc:Fallback>
          <w:pict>
            <v:shapetype w14:anchorId="5F8AEA6A" id="_x0000_t202" coordsize="21600,21600" o:spt="202" path="m,l,21600r21600,l21600,xe">
              <v:stroke joinstyle="miter"/>
              <v:path gradientshapeok="t" o:connecttype="rect"/>
            </v:shapetype>
            <v:shape id="Textbox 2" o:spid="_x0000_s1029" type="#_x0000_t202" style="position:absolute;left:0;text-align:left;margin-left:35pt;margin-top:754.15pt;width:86.65pt;height:12.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" filled="f" stroked="f">
              <v:textbox inset="0,0,0,0">
                <w:txbxContent>
                  <w:p w14:paraId="01B31D7A" w14:textId="77777777" w:rsidR="00390731" w:rsidRDefault="00390731">
                    <w:pPr>
                      <w:spacing w:before="14"/>
                      <w:ind w:left="20"/>
                      <w:rPr>
                        <w:sz w:val="18"/>
                      </w:rPr>
                    </w:pPr>
                    <w:proofErr w:type="spellStart"/>
                    <w:r>
                      <w:rPr>
                        <w:color w:val="313D4F"/>
                        <w:sz w:val="18"/>
                      </w:rPr>
                      <w:t>OnSolve</w:t>
                    </w:r>
                    <w:proofErr w:type="spellEnd"/>
                    <w:r>
                      <w:rPr>
                        <w:color w:val="313D4F"/>
                        <w:spacing w:val="-4"/>
                        <w:sz w:val="18"/>
                      </w:rPr>
                      <w:t xml:space="preserve"> </w:t>
                    </w:r>
                    <w:r>
                      <w:rPr>
                        <w:color w:val="313D4F"/>
                        <w:spacing w:val="-2"/>
                        <w:sz w:val="18"/>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8E42D" w14:textId="77777777" w:rsidR="00CA44EE" w:rsidRDefault="00CA44EE" w:rsidP="00765515">
      <w:pPr>
        <w:spacing w:after="0" w:line="240" w:lineRule="auto"/>
      </w:pPr>
      <w:r>
        <w:separator/>
      </w:r>
    </w:p>
  </w:footnote>
  <w:footnote w:type="continuationSeparator" w:id="0">
    <w:p w14:paraId="06F01698" w14:textId="77777777" w:rsidR="00CA44EE" w:rsidRDefault="00CA44EE" w:rsidP="00765515">
      <w:pPr>
        <w:spacing w:after="0" w:line="240" w:lineRule="auto"/>
      </w:pPr>
      <w:r>
        <w:continuationSeparator/>
      </w:r>
    </w:p>
  </w:footnote>
  <w:footnote w:type="continuationNotice" w:id="1">
    <w:p w14:paraId="5850718D" w14:textId="77777777" w:rsidR="00CA44EE" w:rsidRDefault="00CA4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B7D96" w14:textId="77777777" w:rsidR="00E44D0F" w:rsidRDefault="00E44D0F" w:rsidP="008C35D0">
    <w:pPr>
      <w:pStyle w:val="Header"/>
      <w:tabs>
        <w:tab w:val="left" w:pos="6405"/>
      </w:tabs>
      <w:jc w:val="right"/>
      <w:rPr>
        <w:rFonts w:ascii="Segoe UI Semibold" w:hAnsi="Segoe UI Semibold" w:cs="Segoe UI Semibold"/>
        <w:bCs/>
        <w:noProof/>
        <w:color w:val="00558C"/>
        <w:sz w:val="16"/>
        <w:szCs w:val="16"/>
      </w:rPr>
    </w:pPr>
  </w:p>
  <w:p w14:paraId="46EA152B" w14:textId="17EDDB3B" w:rsidR="008C35D0" w:rsidRDefault="008C35D0" w:rsidP="008C35D0">
    <w:pPr>
      <w:pStyle w:val="Header"/>
      <w:tabs>
        <w:tab w:val="left" w:pos="6405"/>
      </w:tabs>
      <w:jc w:val="right"/>
      <w:rPr>
        <w:rFonts w:ascii="Segoe UI Semibold" w:hAnsi="Segoe UI Semibold" w:cs="Segoe UI Semibold"/>
        <w:bCs/>
        <w:noProof/>
        <w:color w:val="00558C"/>
        <w:sz w:val="16"/>
        <w:szCs w:val="16"/>
      </w:rPr>
    </w:pPr>
    <w:r w:rsidRPr="003202DA">
      <w:rPr>
        <w:noProof/>
        <w:color w:val="78A22E"/>
        <w:shd w:val="clear" w:color="auto" w:fill="E6E6E6"/>
      </w:rPr>
      <w:drawing>
        <wp:anchor distT="0" distB="0" distL="114300" distR="114300" simplePos="0" relativeHeight="251658240" behindDoc="0" locked="0" layoutInCell="1" allowOverlap="1" wp14:anchorId="4BCD91E1" wp14:editId="72782C2C">
          <wp:simplePos x="0" y="0"/>
          <wp:positionH relativeFrom="column">
            <wp:posOffset>-104775</wp:posOffset>
          </wp:positionH>
          <wp:positionV relativeFrom="paragraph">
            <wp:posOffset>89535</wp:posOffset>
          </wp:positionV>
          <wp:extent cx="1069127" cy="234017"/>
          <wp:effectExtent l="0" t="0" r="0" b="0"/>
          <wp:wrapNone/>
          <wp:docPr id="1954817148" name="Picture 195481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9127" cy="234017"/>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Segoe UI Semibold" w:hAnsi="Segoe UI Semibold" w:cs="Segoe UI Semibold"/>
        <w:bCs/>
        <w:noProof/>
        <w:color w:val="00558C"/>
        <w:sz w:val="16"/>
        <w:szCs w:val="16"/>
      </w:rPr>
      <w:tab/>
    </w:r>
    <w:r w:rsidR="00890B29">
      <w:rPr>
        <w:noProof/>
      </w:rPr>
      <w:drawing>
        <wp:inline distT="0" distB="0" distL="0" distR="0" wp14:anchorId="71BF6103" wp14:editId="55F9A4E7">
          <wp:extent cx="1828800" cy="402336"/>
          <wp:effectExtent l="0" t="0" r="0" b="0"/>
          <wp:docPr id="34800656" name="Picture 34800656" descr="State of Michigan Procurement lo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1D3ADB87" w14:textId="50D9BC3E" w:rsidR="008C35D0" w:rsidRDefault="008C35D0" w:rsidP="008C35D0">
    <w:pPr>
      <w:pStyle w:val="Header"/>
      <w:spacing w:after="240"/>
      <w:jc w:val="right"/>
    </w:pPr>
    <w:r>
      <w:rPr>
        <w:rFonts w:ascii="Segoe UI Semibold" w:hAnsi="Segoe UI Semibold" w:cs="Segoe UI Semibold"/>
        <w:bCs/>
        <w:noProof/>
        <w:color w:val="00558C"/>
        <w:sz w:val="16"/>
        <w:szCs w:val="16"/>
      </w:rPr>
      <w:t>Michigan.gov/MiProcurement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3" w15:restartNumberingAfterBreak="0">
    <w:nsid w:val="08C51984"/>
    <w:multiLevelType w:val="hybridMultilevel"/>
    <w:tmpl w:val="22E2862E"/>
    <w:lvl w:ilvl="0" w:tplc="3D2E9D38">
      <w:numFmt w:val="bullet"/>
      <w:lvlText w:val=""/>
      <w:lvlJc w:val="left"/>
      <w:pPr>
        <w:ind w:left="920" w:hanging="361"/>
      </w:pPr>
      <w:rPr>
        <w:rFonts w:ascii="Symbol" w:eastAsia="Symbol" w:hAnsi="Symbol" w:cs="Symbol" w:hint="default"/>
        <w:b w:val="0"/>
        <w:bCs w:val="0"/>
        <w:i w:val="0"/>
        <w:iCs w:val="0"/>
        <w:spacing w:val="0"/>
        <w:w w:val="97"/>
        <w:sz w:val="20"/>
        <w:szCs w:val="20"/>
        <w:lang w:val="en-US" w:eastAsia="en-US" w:bidi="ar-SA"/>
      </w:rPr>
    </w:lvl>
    <w:lvl w:ilvl="1" w:tplc="DF00847C">
      <w:numFmt w:val="bullet"/>
      <w:lvlText w:val="o"/>
      <w:lvlJc w:val="left"/>
      <w:pPr>
        <w:ind w:left="1520" w:hanging="360"/>
      </w:pPr>
      <w:rPr>
        <w:rFonts w:ascii="Courier New" w:eastAsia="Courier New" w:hAnsi="Courier New" w:cs="Courier New" w:hint="default"/>
        <w:b w:val="0"/>
        <w:bCs w:val="0"/>
        <w:i w:val="0"/>
        <w:iCs w:val="0"/>
        <w:spacing w:val="0"/>
        <w:w w:val="99"/>
        <w:sz w:val="20"/>
        <w:szCs w:val="20"/>
        <w:lang w:val="en-US" w:eastAsia="en-US" w:bidi="ar-SA"/>
      </w:rPr>
    </w:lvl>
    <w:lvl w:ilvl="2" w:tplc="2152CB96">
      <w:numFmt w:val="bullet"/>
      <w:lvlText w:val=""/>
      <w:lvlJc w:val="left"/>
      <w:pPr>
        <w:ind w:left="2120" w:hanging="360"/>
      </w:pPr>
      <w:rPr>
        <w:rFonts w:ascii="Wingdings" w:eastAsia="Wingdings" w:hAnsi="Wingdings" w:cs="Wingdings" w:hint="default"/>
        <w:b w:val="0"/>
        <w:bCs w:val="0"/>
        <w:i w:val="0"/>
        <w:iCs w:val="0"/>
        <w:spacing w:val="0"/>
        <w:w w:val="99"/>
        <w:sz w:val="20"/>
        <w:szCs w:val="20"/>
        <w:lang w:val="en-US" w:eastAsia="en-US" w:bidi="ar-SA"/>
      </w:rPr>
    </w:lvl>
    <w:lvl w:ilvl="3" w:tplc="CE5C4152">
      <w:numFmt w:val="bullet"/>
      <w:lvlText w:val="•"/>
      <w:lvlJc w:val="left"/>
      <w:pPr>
        <w:ind w:left="3237" w:hanging="360"/>
      </w:pPr>
      <w:rPr>
        <w:rFonts w:hint="default"/>
        <w:lang w:val="en-US" w:eastAsia="en-US" w:bidi="ar-SA"/>
      </w:rPr>
    </w:lvl>
    <w:lvl w:ilvl="4" w:tplc="5F3A8DA0">
      <w:numFmt w:val="bullet"/>
      <w:lvlText w:val="•"/>
      <w:lvlJc w:val="left"/>
      <w:pPr>
        <w:ind w:left="4355" w:hanging="360"/>
      </w:pPr>
      <w:rPr>
        <w:rFonts w:hint="default"/>
        <w:lang w:val="en-US" w:eastAsia="en-US" w:bidi="ar-SA"/>
      </w:rPr>
    </w:lvl>
    <w:lvl w:ilvl="5" w:tplc="C09A79B4">
      <w:numFmt w:val="bullet"/>
      <w:lvlText w:val="•"/>
      <w:lvlJc w:val="left"/>
      <w:pPr>
        <w:ind w:left="5472" w:hanging="360"/>
      </w:pPr>
      <w:rPr>
        <w:rFonts w:hint="default"/>
        <w:lang w:val="en-US" w:eastAsia="en-US" w:bidi="ar-SA"/>
      </w:rPr>
    </w:lvl>
    <w:lvl w:ilvl="6" w:tplc="7688BFB4">
      <w:numFmt w:val="bullet"/>
      <w:lvlText w:val="•"/>
      <w:lvlJc w:val="left"/>
      <w:pPr>
        <w:ind w:left="6590" w:hanging="360"/>
      </w:pPr>
      <w:rPr>
        <w:rFonts w:hint="default"/>
        <w:lang w:val="en-US" w:eastAsia="en-US" w:bidi="ar-SA"/>
      </w:rPr>
    </w:lvl>
    <w:lvl w:ilvl="7" w:tplc="06DEAFD6">
      <w:numFmt w:val="bullet"/>
      <w:lvlText w:val="•"/>
      <w:lvlJc w:val="left"/>
      <w:pPr>
        <w:ind w:left="7707" w:hanging="360"/>
      </w:pPr>
      <w:rPr>
        <w:rFonts w:hint="default"/>
        <w:lang w:val="en-US" w:eastAsia="en-US" w:bidi="ar-SA"/>
      </w:rPr>
    </w:lvl>
    <w:lvl w:ilvl="8" w:tplc="29A4FA6E">
      <w:numFmt w:val="bullet"/>
      <w:lvlText w:val="•"/>
      <w:lvlJc w:val="left"/>
      <w:pPr>
        <w:ind w:left="8825" w:hanging="360"/>
      </w:pPr>
      <w:rPr>
        <w:rFonts w:hint="default"/>
        <w:lang w:val="en-US" w:eastAsia="en-US" w:bidi="ar-SA"/>
      </w:rPr>
    </w:lvl>
  </w:abstractNum>
  <w:abstractNum w:abstractNumId="4"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8" w15:restartNumberingAfterBreak="0">
    <w:nsid w:val="11B86F86"/>
    <w:multiLevelType w:val="multilevel"/>
    <w:tmpl w:val="ABDA4D6C"/>
    <w:lvl w:ilvl="0">
      <w:start w:val="2"/>
      <w:numFmt w:val="decimal"/>
      <w:pStyle w:val="uslevel1"/>
      <w:lvlText w:val="%1."/>
      <w:lvlJc w:val="left"/>
      <w:pPr>
        <w:tabs>
          <w:tab w:val="num" w:pos="360"/>
        </w:tabs>
        <w:ind w:left="0" w:firstLine="0"/>
      </w:pPr>
      <w:rPr>
        <w:rFonts w:ascii="Arial" w:hAnsi="Arial" w:hint="default"/>
        <w:b/>
        <w:i w:val="0"/>
        <w:sz w:val="24"/>
        <w:szCs w:val="24"/>
      </w:rPr>
    </w:lvl>
    <w:lvl w:ilvl="1">
      <w:start w:val="1"/>
      <w:numFmt w:val="decimal"/>
      <w:pStyle w:val="uslevel2"/>
      <w:lvlText w:val="%1.%2."/>
      <w:lvlJc w:val="left"/>
      <w:pPr>
        <w:tabs>
          <w:tab w:val="num" w:pos="864"/>
        </w:tabs>
        <w:ind w:left="360" w:firstLine="0"/>
      </w:pPr>
      <w:rPr>
        <w:rFonts w:ascii="Arial" w:hAnsi="Arial"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ascii="Arial" w:hAnsi="Arial" w:hint="default"/>
        <w:sz w:val="20"/>
      </w:rPr>
    </w:lvl>
    <w:lvl w:ilvl="4">
      <w:start w:val="1"/>
      <w:numFmt w:val="lowerLetter"/>
      <w:lvlRestart w:val="1"/>
      <w:pStyle w:val="uslevel5"/>
      <w:lvlText w:val="%5."/>
      <w:lvlJc w:val="left"/>
      <w:pPr>
        <w:tabs>
          <w:tab w:val="num" w:pos="864"/>
        </w:tabs>
        <w:ind w:left="360" w:firstLine="0"/>
      </w:pPr>
      <w:rPr>
        <w:rFonts w:ascii="Arial" w:hAnsi="Arial" w:hint="default"/>
        <w:b/>
        <w:bCs/>
        <w:i w:val="0"/>
        <w:sz w:val="24"/>
        <w:szCs w:val="24"/>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10"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11"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4"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6FD459A"/>
    <w:multiLevelType w:val="multilevel"/>
    <w:tmpl w:val="6730F2EC"/>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19"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22" w15:restartNumberingAfterBreak="0">
    <w:nsid w:val="49807743"/>
    <w:multiLevelType w:val="hybridMultilevel"/>
    <w:tmpl w:val="C1E88EF2"/>
    <w:lvl w:ilvl="0" w:tplc="7A989954">
      <w:start w:val="1"/>
      <w:numFmt w:val="decimal"/>
      <w:lvlText w:val="%1."/>
      <w:lvlJc w:val="left"/>
      <w:pPr>
        <w:tabs>
          <w:tab w:val="num" w:pos="792"/>
        </w:tabs>
        <w:ind w:left="792" w:hanging="360"/>
      </w:pPr>
      <w:rPr>
        <w:rFonts w:hint="default"/>
        <w:b/>
        <w:i w:val="0"/>
        <w:sz w:val="24"/>
        <w:szCs w:val="24"/>
      </w:rPr>
    </w:lvl>
    <w:lvl w:ilvl="1" w:tplc="4EFC8C14">
      <w:start w:val="1"/>
      <w:numFmt w:val="lowerLetter"/>
      <w:pStyle w:val="ADAbullets"/>
      <w:lvlText w:val="%2."/>
      <w:lvlJc w:val="left"/>
      <w:pPr>
        <w:ind w:left="1062" w:hanging="360"/>
      </w:pPr>
      <w:rPr>
        <w:rFonts w:hint="default"/>
        <w:b/>
        <w:bCs w:val="0"/>
      </w:rPr>
    </w:lvl>
    <w:lvl w:ilvl="2" w:tplc="3B602EBA">
      <w:start w:val="1"/>
      <w:numFmt w:val="lowerRoman"/>
      <w:pStyle w:val="ADAbullet2"/>
      <w:lvlText w:val="%3."/>
      <w:lvlJc w:val="right"/>
      <w:pPr>
        <w:ind w:left="2592" w:hanging="180"/>
      </w:pPr>
      <w:rPr>
        <w:b/>
        <w:bCs/>
      </w:r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5"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26"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28"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30"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31"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32"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33"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35"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num w:numId="1" w16cid:durableId="1604191424">
    <w:abstractNumId w:val="16"/>
  </w:num>
  <w:num w:numId="2" w16cid:durableId="1467309212">
    <w:abstractNumId w:val="14"/>
  </w:num>
  <w:num w:numId="3" w16cid:durableId="1545016690">
    <w:abstractNumId w:val="24"/>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4" w16cid:durableId="1715932743">
    <w:abstractNumId w:val="10"/>
  </w:num>
  <w:num w:numId="5" w16cid:durableId="1290086910">
    <w:abstractNumId w:val="9"/>
  </w:num>
  <w:num w:numId="6" w16cid:durableId="1554348147">
    <w:abstractNumId w:val="19"/>
  </w:num>
  <w:num w:numId="7" w16cid:durableId="23333175">
    <w:abstractNumId w:val="20"/>
  </w:num>
  <w:num w:numId="8" w16cid:durableId="960646982">
    <w:abstractNumId w:val="4"/>
  </w:num>
  <w:num w:numId="9" w16cid:durableId="2005156990">
    <w:abstractNumId w:val="30"/>
  </w:num>
  <w:num w:numId="10" w16cid:durableId="1986204782">
    <w:abstractNumId w:val="29"/>
  </w:num>
  <w:num w:numId="11" w16cid:durableId="444539548">
    <w:abstractNumId w:val="6"/>
  </w:num>
  <w:num w:numId="12" w16cid:durableId="2007242183">
    <w:abstractNumId w:val="1"/>
  </w:num>
  <w:num w:numId="13" w16cid:durableId="1310357311">
    <w:abstractNumId w:val="27"/>
  </w:num>
  <w:num w:numId="14" w16cid:durableId="961231926">
    <w:abstractNumId w:val="35"/>
  </w:num>
  <w:num w:numId="15" w16cid:durableId="1135947210">
    <w:abstractNumId w:val="32"/>
  </w:num>
  <w:num w:numId="16" w16cid:durableId="217016671">
    <w:abstractNumId w:val="0"/>
  </w:num>
  <w:num w:numId="17" w16cid:durableId="211771570">
    <w:abstractNumId w:val="28"/>
  </w:num>
  <w:num w:numId="18" w16cid:durableId="121000100">
    <w:abstractNumId w:val="12"/>
  </w:num>
  <w:num w:numId="19" w16cid:durableId="1660184805">
    <w:abstractNumId w:val="23"/>
  </w:num>
  <w:num w:numId="20" w16cid:durableId="899487526">
    <w:abstractNumId w:val="7"/>
  </w:num>
  <w:num w:numId="21" w16cid:durableId="1475223724">
    <w:abstractNumId w:val="33"/>
  </w:num>
  <w:num w:numId="22" w16cid:durableId="1686058552">
    <w:abstractNumId w:val="31"/>
  </w:num>
  <w:num w:numId="23" w16cid:durableId="392582271">
    <w:abstractNumId w:val="21"/>
  </w:num>
  <w:num w:numId="24" w16cid:durableId="1855528924">
    <w:abstractNumId w:val="5"/>
  </w:num>
  <w:num w:numId="25" w16cid:durableId="2125923676">
    <w:abstractNumId w:val="11"/>
  </w:num>
  <w:num w:numId="26" w16cid:durableId="955678670">
    <w:abstractNumId w:val="17"/>
  </w:num>
  <w:num w:numId="27" w16cid:durableId="615403004">
    <w:abstractNumId w:val="25"/>
  </w:num>
  <w:num w:numId="28" w16cid:durableId="1973634897">
    <w:abstractNumId w:val="34"/>
  </w:num>
  <w:num w:numId="29" w16cid:durableId="855071982">
    <w:abstractNumId w:val="13"/>
  </w:num>
  <w:num w:numId="30" w16cid:durableId="626550377">
    <w:abstractNumId w:val="2"/>
  </w:num>
  <w:num w:numId="31" w16cid:durableId="340742432">
    <w:abstractNumId w:val="8"/>
    <w:lvlOverride w:ilvl="0">
      <w:startOverride w:val="6"/>
    </w:lvlOverride>
  </w:num>
  <w:num w:numId="32" w16cid:durableId="2116245509">
    <w:abstractNumId w:val="26"/>
  </w:num>
  <w:num w:numId="33" w16cid:durableId="751850198">
    <w:abstractNumId w:val="22"/>
  </w:num>
  <w:num w:numId="34" w16cid:durableId="1079332642">
    <w:abstractNumId w:val="18"/>
  </w:num>
  <w:num w:numId="35" w16cid:durableId="1596549053">
    <w:abstractNumId w:val="15"/>
  </w:num>
  <w:num w:numId="36" w16cid:durableId="12537794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FBF"/>
    <w:rsid w:val="000309F7"/>
    <w:rsid w:val="00077334"/>
    <w:rsid w:val="000E1399"/>
    <w:rsid w:val="000E63DC"/>
    <w:rsid w:val="00197D0C"/>
    <w:rsid w:val="001D069F"/>
    <w:rsid w:val="001D0AFC"/>
    <w:rsid w:val="001D5079"/>
    <w:rsid w:val="001E7BA2"/>
    <w:rsid w:val="001F092C"/>
    <w:rsid w:val="001F0F21"/>
    <w:rsid w:val="001F327F"/>
    <w:rsid w:val="001F5C9F"/>
    <w:rsid w:val="002130BF"/>
    <w:rsid w:val="00224C95"/>
    <w:rsid w:val="00231136"/>
    <w:rsid w:val="00240114"/>
    <w:rsid w:val="00246EB4"/>
    <w:rsid w:val="00246F39"/>
    <w:rsid w:val="00253D3C"/>
    <w:rsid w:val="002559CD"/>
    <w:rsid w:val="00255CC0"/>
    <w:rsid w:val="002616E8"/>
    <w:rsid w:val="002742ED"/>
    <w:rsid w:val="00275260"/>
    <w:rsid w:val="002908F9"/>
    <w:rsid w:val="00291D74"/>
    <w:rsid w:val="002B09EB"/>
    <w:rsid w:val="002B4D11"/>
    <w:rsid w:val="002C3F94"/>
    <w:rsid w:val="002C4FBF"/>
    <w:rsid w:val="002E3725"/>
    <w:rsid w:val="002E454F"/>
    <w:rsid w:val="002F16FF"/>
    <w:rsid w:val="002F75CF"/>
    <w:rsid w:val="00321B35"/>
    <w:rsid w:val="003370F6"/>
    <w:rsid w:val="00346BEB"/>
    <w:rsid w:val="00346DC6"/>
    <w:rsid w:val="00377B89"/>
    <w:rsid w:val="00381D8F"/>
    <w:rsid w:val="00390731"/>
    <w:rsid w:val="003A6B78"/>
    <w:rsid w:val="003B3FFE"/>
    <w:rsid w:val="003B4DAA"/>
    <w:rsid w:val="003B6F7A"/>
    <w:rsid w:val="003E60C3"/>
    <w:rsid w:val="00401928"/>
    <w:rsid w:val="004058DD"/>
    <w:rsid w:val="00446166"/>
    <w:rsid w:val="00456201"/>
    <w:rsid w:val="00465A42"/>
    <w:rsid w:val="00470E01"/>
    <w:rsid w:val="00475883"/>
    <w:rsid w:val="004B08A4"/>
    <w:rsid w:val="004B3AC1"/>
    <w:rsid w:val="004B673E"/>
    <w:rsid w:val="004C6FA6"/>
    <w:rsid w:val="004E4997"/>
    <w:rsid w:val="004F0378"/>
    <w:rsid w:val="004F3257"/>
    <w:rsid w:val="004F337B"/>
    <w:rsid w:val="00507A5D"/>
    <w:rsid w:val="0053682C"/>
    <w:rsid w:val="00544CB9"/>
    <w:rsid w:val="00555CBC"/>
    <w:rsid w:val="00560A5B"/>
    <w:rsid w:val="00563866"/>
    <w:rsid w:val="00596340"/>
    <w:rsid w:val="005A3D2A"/>
    <w:rsid w:val="005C2E3D"/>
    <w:rsid w:val="005E06E2"/>
    <w:rsid w:val="005E610B"/>
    <w:rsid w:val="005E7C7C"/>
    <w:rsid w:val="005F0D13"/>
    <w:rsid w:val="00602218"/>
    <w:rsid w:val="00617950"/>
    <w:rsid w:val="006236F0"/>
    <w:rsid w:val="0062411A"/>
    <w:rsid w:val="00643446"/>
    <w:rsid w:val="00643F50"/>
    <w:rsid w:val="00653CA3"/>
    <w:rsid w:val="00660A6C"/>
    <w:rsid w:val="00710BC6"/>
    <w:rsid w:val="007254EA"/>
    <w:rsid w:val="00740810"/>
    <w:rsid w:val="00765515"/>
    <w:rsid w:val="00773674"/>
    <w:rsid w:val="0077530D"/>
    <w:rsid w:val="00780D25"/>
    <w:rsid w:val="007A2849"/>
    <w:rsid w:val="007B4056"/>
    <w:rsid w:val="007C3CC6"/>
    <w:rsid w:val="007D0DF6"/>
    <w:rsid w:val="007D23E6"/>
    <w:rsid w:val="007F133F"/>
    <w:rsid w:val="007F751D"/>
    <w:rsid w:val="0081493A"/>
    <w:rsid w:val="00831DF8"/>
    <w:rsid w:val="00836C08"/>
    <w:rsid w:val="008408AE"/>
    <w:rsid w:val="00862B0B"/>
    <w:rsid w:val="00862E13"/>
    <w:rsid w:val="00890B29"/>
    <w:rsid w:val="00894AA7"/>
    <w:rsid w:val="008B1BF4"/>
    <w:rsid w:val="008C35D0"/>
    <w:rsid w:val="008C696B"/>
    <w:rsid w:val="008E30C7"/>
    <w:rsid w:val="009222C6"/>
    <w:rsid w:val="00933951"/>
    <w:rsid w:val="00944A73"/>
    <w:rsid w:val="009A24B3"/>
    <w:rsid w:val="009D13F2"/>
    <w:rsid w:val="00A01674"/>
    <w:rsid w:val="00A54A71"/>
    <w:rsid w:val="00A72CA2"/>
    <w:rsid w:val="00A82B11"/>
    <w:rsid w:val="00A91A75"/>
    <w:rsid w:val="00AB4B57"/>
    <w:rsid w:val="00AE3EDF"/>
    <w:rsid w:val="00AF4E5B"/>
    <w:rsid w:val="00B031EE"/>
    <w:rsid w:val="00B07B71"/>
    <w:rsid w:val="00B43B09"/>
    <w:rsid w:val="00B70773"/>
    <w:rsid w:val="00B879E2"/>
    <w:rsid w:val="00B971B0"/>
    <w:rsid w:val="00BA5226"/>
    <w:rsid w:val="00BA75CA"/>
    <w:rsid w:val="00BF1172"/>
    <w:rsid w:val="00C31B04"/>
    <w:rsid w:val="00C61B37"/>
    <w:rsid w:val="00C83D45"/>
    <w:rsid w:val="00CA44EE"/>
    <w:rsid w:val="00CB7EBD"/>
    <w:rsid w:val="00CC51EF"/>
    <w:rsid w:val="00CC536A"/>
    <w:rsid w:val="00CF1C82"/>
    <w:rsid w:val="00CF3A6E"/>
    <w:rsid w:val="00D21167"/>
    <w:rsid w:val="00D21AC8"/>
    <w:rsid w:val="00D771C5"/>
    <w:rsid w:val="00D77E23"/>
    <w:rsid w:val="00D9508C"/>
    <w:rsid w:val="00DA2F62"/>
    <w:rsid w:val="00DC505A"/>
    <w:rsid w:val="00DD56B0"/>
    <w:rsid w:val="00E01A4F"/>
    <w:rsid w:val="00E10FF1"/>
    <w:rsid w:val="00E35445"/>
    <w:rsid w:val="00E44D0F"/>
    <w:rsid w:val="00E53034"/>
    <w:rsid w:val="00E768DC"/>
    <w:rsid w:val="00E96BF7"/>
    <w:rsid w:val="00EB17A9"/>
    <w:rsid w:val="00EB395F"/>
    <w:rsid w:val="00ED3A18"/>
    <w:rsid w:val="00EF18DC"/>
    <w:rsid w:val="00EF4C39"/>
    <w:rsid w:val="00F03AE6"/>
    <w:rsid w:val="00F16EB4"/>
    <w:rsid w:val="00F4750B"/>
    <w:rsid w:val="00F5724B"/>
    <w:rsid w:val="00F62840"/>
    <w:rsid w:val="00F636B6"/>
    <w:rsid w:val="00F77877"/>
    <w:rsid w:val="00F8577B"/>
    <w:rsid w:val="00F87FBB"/>
    <w:rsid w:val="00FC794E"/>
    <w:rsid w:val="00FD62AF"/>
    <w:rsid w:val="00FE521B"/>
    <w:rsid w:val="0203619F"/>
    <w:rsid w:val="0CCB6D44"/>
    <w:rsid w:val="0D94334D"/>
    <w:rsid w:val="18DD079A"/>
    <w:rsid w:val="2042BACC"/>
    <w:rsid w:val="232C5CF0"/>
    <w:rsid w:val="4495F0F2"/>
    <w:rsid w:val="44A5675B"/>
    <w:rsid w:val="46AF42AA"/>
    <w:rsid w:val="6728FC3D"/>
    <w:rsid w:val="7826B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EEF3EB"/>
  <w15:chartTrackingRefBased/>
  <w15:docId w15:val="{A5980BDB-32A8-43A4-887A-8F524EC3D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2C4FBF"/>
    <w:pPr>
      <w:spacing w:after="200" w:line="276" w:lineRule="auto"/>
    </w:pPr>
    <w:rPr>
      <w:rFonts w:ascii="Arial" w:hAnsi="Arial" w:cs="Times New Roman"/>
      <w:kern w:val="0"/>
      <w:sz w:val="20"/>
      <w:szCs w:val="20"/>
      <w14:ligatures w14:val="none"/>
    </w:rPr>
  </w:style>
  <w:style w:type="paragraph" w:styleId="Heading1">
    <w:name w:val="heading 1"/>
    <w:aliases w:val="DFS H1,L1,h1,Part"/>
    <w:basedOn w:val="Normal"/>
    <w:next w:val="Normal"/>
    <w:link w:val="Heading1Char"/>
    <w:uiPriority w:val="9"/>
    <w:qFormat/>
    <w:rsid w:val="0039073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0">
    <w:name w:val="heading 2"/>
    <w:aliases w:val="DFS H2,h2,L2"/>
    <w:basedOn w:val="Normal"/>
    <w:next w:val="Normal"/>
    <w:link w:val="Heading2Char"/>
    <w:unhideWhenUsed/>
    <w:qFormat/>
    <w:rsid w:val="0039073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DFS H3,L3,h3"/>
    <w:basedOn w:val="Normal"/>
    <w:next w:val="Normal"/>
    <w:link w:val="Heading3Char"/>
    <w:unhideWhenUsed/>
    <w:qFormat/>
    <w:rsid w:val="0039073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DFS H4,h4,L4"/>
    <w:basedOn w:val="Normal"/>
    <w:next w:val="Normal"/>
    <w:link w:val="Heading4Char"/>
    <w:uiPriority w:val="9"/>
    <w:unhideWhenUsed/>
    <w:qFormat/>
    <w:rsid w:val="00390731"/>
    <w:pPr>
      <w:keepNext/>
      <w:keepLines/>
      <w:spacing w:before="80" w:after="40"/>
      <w:outlineLvl w:val="3"/>
    </w:pPr>
    <w:rPr>
      <w:rFonts w:eastAsiaTheme="majorEastAsia" w:cstheme="majorBidi"/>
      <w:i/>
      <w:iCs/>
      <w:color w:val="2F5496" w:themeColor="accent1" w:themeShade="BF"/>
    </w:rPr>
  </w:style>
  <w:style w:type="paragraph" w:styleId="Heading5">
    <w:name w:val="heading 5"/>
    <w:aliases w:val="DFS H5,h5"/>
    <w:basedOn w:val="Normal"/>
    <w:next w:val="Normal"/>
    <w:link w:val="Heading5Char"/>
    <w:unhideWhenUsed/>
    <w:qFormat/>
    <w:rsid w:val="00390731"/>
    <w:pPr>
      <w:keepNext/>
      <w:keepLines/>
      <w:spacing w:before="80" w:after="40"/>
      <w:outlineLvl w:val="4"/>
    </w:pPr>
    <w:rPr>
      <w:rFonts w:eastAsiaTheme="majorEastAsia" w:cstheme="majorBidi"/>
      <w:color w:val="2F5496" w:themeColor="accent1" w:themeShade="BF"/>
    </w:rPr>
  </w:style>
  <w:style w:type="paragraph" w:styleId="Heading6">
    <w:name w:val="heading 6"/>
    <w:aliases w:val="DFS H6,H6,h6, DFS H6"/>
    <w:basedOn w:val="Normal"/>
    <w:next w:val="Normal"/>
    <w:link w:val="Heading6Char"/>
    <w:unhideWhenUsed/>
    <w:qFormat/>
    <w:rsid w:val="00390731"/>
    <w:pPr>
      <w:keepNext/>
      <w:keepLines/>
      <w:spacing w:before="40" w:after="0"/>
      <w:outlineLvl w:val="5"/>
    </w:pPr>
    <w:rPr>
      <w:rFonts w:eastAsiaTheme="majorEastAsia" w:cstheme="majorBidi"/>
      <w:i/>
      <w:iCs/>
      <w:color w:val="595959" w:themeColor="text1" w:themeTint="A6"/>
    </w:rPr>
  </w:style>
  <w:style w:type="paragraph" w:styleId="Heading7">
    <w:name w:val="heading 7"/>
    <w:aliases w:val="DFS H7,H7"/>
    <w:basedOn w:val="Normal"/>
    <w:next w:val="Normal"/>
    <w:link w:val="Heading7Char"/>
    <w:unhideWhenUsed/>
    <w:qFormat/>
    <w:rsid w:val="00390731"/>
    <w:pPr>
      <w:keepNext/>
      <w:keepLines/>
      <w:spacing w:before="40" w:after="0"/>
      <w:outlineLvl w:val="6"/>
    </w:pPr>
    <w:rPr>
      <w:rFonts w:eastAsiaTheme="majorEastAsia" w:cstheme="majorBidi"/>
      <w:color w:val="595959" w:themeColor="text1" w:themeTint="A6"/>
    </w:rPr>
  </w:style>
  <w:style w:type="paragraph" w:styleId="Heading8">
    <w:name w:val="heading 8"/>
    <w:aliases w:val="DFS H8,H8, DFS H8"/>
    <w:basedOn w:val="Normal"/>
    <w:next w:val="Normal"/>
    <w:link w:val="Heading8Char"/>
    <w:uiPriority w:val="9"/>
    <w:unhideWhenUsed/>
    <w:qFormat/>
    <w:rsid w:val="00390731"/>
    <w:pPr>
      <w:keepNext/>
      <w:keepLines/>
      <w:spacing w:after="0"/>
      <w:outlineLvl w:val="7"/>
    </w:pPr>
    <w:rPr>
      <w:rFonts w:eastAsiaTheme="majorEastAsia" w:cstheme="majorBidi"/>
      <w:i/>
      <w:iCs/>
      <w:color w:val="272727" w:themeColor="text1" w:themeTint="D8"/>
    </w:rPr>
  </w:style>
  <w:style w:type="paragraph" w:styleId="Heading9">
    <w:name w:val="heading 9"/>
    <w:aliases w:val="DFS H9,H9"/>
    <w:basedOn w:val="Normal"/>
    <w:next w:val="Normal"/>
    <w:link w:val="Heading9Char"/>
    <w:unhideWhenUsed/>
    <w:qFormat/>
    <w:rsid w:val="003907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Tab">
    <w:name w:val="Header Tab"/>
    <w:basedOn w:val="Header"/>
    <w:link w:val="HeaderTabChar"/>
    <w:qFormat/>
    <w:rsid w:val="002C4FBF"/>
    <w:pPr>
      <w:pBdr>
        <w:bottom w:val="single" w:sz="12" w:space="1" w:color="0067AC"/>
      </w:pBdr>
      <w:tabs>
        <w:tab w:val="clear" w:pos="4680"/>
        <w:tab w:val="clear" w:pos="9360"/>
        <w:tab w:val="right" w:pos="10800"/>
      </w:tabs>
      <w:spacing w:before="240" w:after="360"/>
    </w:pPr>
    <w:rPr>
      <w:rFonts w:eastAsia="Calibri" w:cstheme="minorBidi"/>
      <w:b/>
      <w:caps/>
      <w:spacing w:val="20"/>
      <w:sz w:val="24"/>
      <w:szCs w:val="22"/>
    </w:rPr>
  </w:style>
  <w:style w:type="character" w:customStyle="1" w:styleId="HeaderTabChar">
    <w:name w:val="Header Tab Char"/>
    <w:basedOn w:val="DefaultParagraphFont"/>
    <w:link w:val="HeaderTab"/>
    <w:rsid w:val="002C4FBF"/>
    <w:rPr>
      <w:rFonts w:ascii="Arial" w:eastAsia="Calibri" w:hAnsi="Arial"/>
      <w:b/>
      <w:caps/>
      <w:spacing w:val="20"/>
      <w:kern w:val="0"/>
      <w:sz w:val="24"/>
      <w14:ligatures w14:val="none"/>
    </w:rPr>
  </w:style>
  <w:style w:type="character" w:styleId="Strong">
    <w:name w:val="Strong"/>
    <w:basedOn w:val="DefaultParagraphFont"/>
    <w:uiPriority w:val="22"/>
    <w:qFormat/>
    <w:rsid w:val="002C4FBF"/>
    <w:rPr>
      <w:b/>
      <w:bCs/>
    </w:rPr>
  </w:style>
  <w:style w:type="paragraph" w:styleId="Header">
    <w:name w:val="header"/>
    <w:aliases w:val="DFS Header,*Header"/>
    <w:basedOn w:val="Normal"/>
    <w:link w:val="HeaderChar"/>
    <w:unhideWhenUsed/>
    <w:rsid w:val="002C4FBF"/>
    <w:pPr>
      <w:tabs>
        <w:tab w:val="center" w:pos="4680"/>
        <w:tab w:val="right" w:pos="9360"/>
      </w:tabs>
      <w:spacing w:after="0" w:line="240" w:lineRule="auto"/>
    </w:pPr>
  </w:style>
  <w:style w:type="character" w:customStyle="1" w:styleId="HeaderChar">
    <w:name w:val="Header Char"/>
    <w:aliases w:val="DFS Header Char,*Header Char"/>
    <w:basedOn w:val="DefaultParagraphFont"/>
    <w:link w:val="Header"/>
    <w:rsid w:val="002C4FBF"/>
    <w:rPr>
      <w:rFonts w:ascii="Arial" w:hAnsi="Arial" w:cs="Times New Roman"/>
      <w:kern w:val="0"/>
      <w:sz w:val="20"/>
      <w:szCs w:val="20"/>
      <w14:ligatures w14:val="none"/>
    </w:rPr>
  </w:style>
  <w:style w:type="paragraph" w:styleId="Footer">
    <w:name w:val="footer"/>
    <w:aliases w:val="DFS Footer"/>
    <w:basedOn w:val="Normal"/>
    <w:link w:val="FooterChar"/>
    <w:uiPriority w:val="99"/>
    <w:unhideWhenUsed/>
    <w:rsid w:val="00765515"/>
    <w:pPr>
      <w:tabs>
        <w:tab w:val="center" w:pos="4680"/>
        <w:tab w:val="right" w:pos="9360"/>
      </w:tabs>
      <w:spacing w:after="0" w:line="240" w:lineRule="auto"/>
    </w:pPr>
  </w:style>
  <w:style w:type="character" w:customStyle="1" w:styleId="FooterChar">
    <w:name w:val="Footer Char"/>
    <w:aliases w:val="DFS Footer Char"/>
    <w:basedOn w:val="DefaultParagraphFont"/>
    <w:link w:val="Footer"/>
    <w:uiPriority w:val="99"/>
    <w:rsid w:val="00765515"/>
    <w:rPr>
      <w:rFonts w:ascii="Arial" w:hAnsi="Arial" w:cs="Times New Roman"/>
      <w:kern w:val="0"/>
      <w:sz w:val="20"/>
      <w:szCs w:val="20"/>
      <w14:ligatures w14:val="none"/>
    </w:rPr>
  </w:style>
  <w:style w:type="paragraph" w:customStyle="1" w:styleId="Default">
    <w:name w:val="Default"/>
    <w:rsid w:val="00FC794E"/>
    <w:pPr>
      <w:autoSpaceDE w:val="0"/>
      <w:autoSpaceDN w:val="0"/>
      <w:adjustRightInd w:val="0"/>
      <w:spacing w:after="0" w:line="240" w:lineRule="auto"/>
    </w:pPr>
    <w:rPr>
      <w:rFonts w:ascii="Arial" w:hAnsi="Arial" w:cs="Arial"/>
      <w:color w:val="000000"/>
      <w:kern w:val="0"/>
      <w:sz w:val="24"/>
      <w:szCs w:val="24"/>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rFonts w:ascii="Arial" w:hAnsi="Arial" w:cs="Times New Roman"/>
      <w:kern w:val="0"/>
      <w:sz w:val="20"/>
      <w:szCs w:val="20"/>
      <w14:ligatures w14:val="none"/>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nhideWhenUsed/>
    <w:rsid w:val="00EF4C39"/>
    <w:rPr>
      <w:b/>
      <w:bCs/>
    </w:rPr>
  </w:style>
  <w:style w:type="character" w:customStyle="1" w:styleId="CommentSubjectChar">
    <w:name w:val="Comment Subject Char"/>
    <w:basedOn w:val="CommentTextChar"/>
    <w:link w:val="CommentSubject"/>
    <w:rsid w:val="00EF4C39"/>
    <w:rPr>
      <w:rFonts w:ascii="Arial" w:hAnsi="Arial" w:cs="Times New Roman"/>
      <w:b/>
      <w:bCs/>
      <w:kern w:val="0"/>
      <w:sz w:val="20"/>
      <w:szCs w:val="20"/>
      <w14:ligatures w14:val="none"/>
    </w:rPr>
  </w:style>
  <w:style w:type="table" w:styleId="TableGrid">
    <w:name w:val="Table Grid"/>
    <w:aliases w:val="Table IVV,KLA_Table_Banded"/>
    <w:basedOn w:val="TableNormal"/>
    <w:rsid w:val="00602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1"/>
    <w:qFormat/>
    <w:rsid w:val="007254EA"/>
    <w:pPr>
      <w:ind w:left="720"/>
      <w:contextualSpacing/>
    </w:pPr>
  </w:style>
  <w:style w:type="character" w:customStyle="1" w:styleId="Heading1Char">
    <w:name w:val="Heading 1 Char"/>
    <w:aliases w:val="DFS H1 Char,L1 Char,h1 Char,Part Char"/>
    <w:basedOn w:val="DefaultParagraphFont"/>
    <w:link w:val="Heading1"/>
    <w:uiPriority w:val="9"/>
    <w:rsid w:val="00390731"/>
    <w:rPr>
      <w:rFonts w:asciiTheme="majorHAnsi" w:eastAsiaTheme="majorEastAsia" w:hAnsiTheme="majorHAnsi" w:cstheme="majorBidi"/>
      <w:color w:val="2F5496" w:themeColor="accent1" w:themeShade="BF"/>
      <w:kern w:val="0"/>
      <w:sz w:val="40"/>
      <w:szCs w:val="40"/>
      <w14:ligatures w14:val="none"/>
    </w:rPr>
  </w:style>
  <w:style w:type="character" w:customStyle="1" w:styleId="Heading2Char">
    <w:name w:val="Heading 2 Char"/>
    <w:aliases w:val="DFS H2 Char,h2 Char,L2 Char"/>
    <w:basedOn w:val="DefaultParagraphFont"/>
    <w:link w:val="Heading20"/>
    <w:rsid w:val="00390731"/>
    <w:rPr>
      <w:rFonts w:asciiTheme="majorHAnsi" w:eastAsiaTheme="majorEastAsia" w:hAnsiTheme="majorHAnsi" w:cstheme="majorBidi"/>
      <w:color w:val="2F5496" w:themeColor="accent1" w:themeShade="BF"/>
      <w:kern w:val="0"/>
      <w:sz w:val="32"/>
      <w:szCs w:val="32"/>
      <w14:ligatures w14:val="none"/>
    </w:rPr>
  </w:style>
  <w:style w:type="character" w:customStyle="1" w:styleId="Heading3Char">
    <w:name w:val="Heading 3 Char"/>
    <w:aliases w:val="DFS H3 Char,L3 Char,h3 Char"/>
    <w:basedOn w:val="DefaultParagraphFont"/>
    <w:link w:val="Heading3"/>
    <w:rsid w:val="00390731"/>
    <w:rPr>
      <w:rFonts w:ascii="Arial" w:eastAsiaTheme="majorEastAsia" w:hAnsi="Arial" w:cstheme="majorBidi"/>
      <w:color w:val="2F5496" w:themeColor="accent1" w:themeShade="BF"/>
      <w:kern w:val="0"/>
      <w:sz w:val="28"/>
      <w:szCs w:val="28"/>
      <w14:ligatures w14:val="none"/>
    </w:rPr>
  </w:style>
  <w:style w:type="character" w:customStyle="1" w:styleId="Heading4Char">
    <w:name w:val="Heading 4 Char"/>
    <w:aliases w:val="DFS H4 Char,h4 Char,L4 Char"/>
    <w:basedOn w:val="DefaultParagraphFont"/>
    <w:link w:val="Heading4"/>
    <w:uiPriority w:val="9"/>
    <w:rsid w:val="00390731"/>
    <w:rPr>
      <w:rFonts w:ascii="Arial" w:eastAsiaTheme="majorEastAsia" w:hAnsi="Arial" w:cstheme="majorBidi"/>
      <w:i/>
      <w:iCs/>
      <w:color w:val="2F5496" w:themeColor="accent1" w:themeShade="BF"/>
      <w:kern w:val="0"/>
      <w:sz w:val="20"/>
      <w:szCs w:val="20"/>
      <w14:ligatures w14:val="none"/>
    </w:rPr>
  </w:style>
  <w:style w:type="character" w:customStyle="1" w:styleId="Heading5Char">
    <w:name w:val="Heading 5 Char"/>
    <w:aliases w:val="DFS H5 Char,h5 Char"/>
    <w:basedOn w:val="DefaultParagraphFont"/>
    <w:link w:val="Heading5"/>
    <w:rsid w:val="00390731"/>
    <w:rPr>
      <w:rFonts w:ascii="Arial" w:eastAsiaTheme="majorEastAsia" w:hAnsi="Arial" w:cstheme="majorBidi"/>
      <w:color w:val="2F5496" w:themeColor="accent1" w:themeShade="BF"/>
      <w:kern w:val="0"/>
      <w:sz w:val="20"/>
      <w:szCs w:val="20"/>
      <w14:ligatures w14:val="none"/>
    </w:rPr>
  </w:style>
  <w:style w:type="character" w:customStyle="1" w:styleId="Heading6Char">
    <w:name w:val="Heading 6 Char"/>
    <w:aliases w:val="DFS H6 Char,H6 Char,h6 Char, DFS H6 Char"/>
    <w:basedOn w:val="DefaultParagraphFont"/>
    <w:link w:val="Heading6"/>
    <w:rsid w:val="00390731"/>
    <w:rPr>
      <w:rFonts w:ascii="Arial" w:eastAsiaTheme="majorEastAsia" w:hAnsi="Arial" w:cstheme="majorBidi"/>
      <w:i/>
      <w:iCs/>
      <w:color w:val="595959" w:themeColor="text1" w:themeTint="A6"/>
      <w:kern w:val="0"/>
      <w:sz w:val="20"/>
      <w:szCs w:val="20"/>
      <w14:ligatures w14:val="none"/>
    </w:rPr>
  </w:style>
  <w:style w:type="character" w:customStyle="1" w:styleId="Heading7Char">
    <w:name w:val="Heading 7 Char"/>
    <w:aliases w:val="DFS H7 Char,H7 Char"/>
    <w:basedOn w:val="DefaultParagraphFont"/>
    <w:link w:val="Heading7"/>
    <w:rsid w:val="00390731"/>
    <w:rPr>
      <w:rFonts w:ascii="Arial" w:eastAsiaTheme="majorEastAsia" w:hAnsi="Arial" w:cstheme="majorBidi"/>
      <w:color w:val="595959" w:themeColor="text1" w:themeTint="A6"/>
      <w:kern w:val="0"/>
      <w:sz w:val="20"/>
      <w:szCs w:val="20"/>
      <w14:ligatures w14:val="none"/>
    </w:rPr>
  </w:style>
  <w:style w:type="character" w:customStyle="1" w:styleId="Heading8Char">
    <w:name w:val="Heading 8 Char"/>
    <w:aliases w:val="DFS H8 Char,H8 Char, DFS H8 Char"/>
    <w:basedOn w:val="DefaultParagraphFont"/>
    <w:link w:val="Heading8"/>
    <w:uiPriority w:val="9"/>
    <w:rsid w:val="00390731"/>
    <w:rPr>
      <w:rFonts w:ascii="Arial" w:eastAsiaTheme="majorEastAsia" w:hAnsi="Arial" w:cstheme="majorBidi"/>
      <w:i/>
      <w:iCs/>
      <w:color w:val="272727" w:themeColor="text1" w:themeTint="D8"/>
      <w:kern w:val="0"/>
      <w:sz w:val="20"/>
      <w:szCs w:val="20"/>
      <w14:ligatures w14:val="none"/>
    </w:rPr>
  </w:style>
  <w:style w:type="character" w:customStyle="1" w:styleId="Heading9Char">
    <w:name w:val="Heading 9 Char"/>
    <w:aliases w:val="DFS H9 Char,H9 Char"/>
    <w:basedOn w:val="DefaultParagraphFont"/>
    <w:link w:val="Heading9"/>
    <w:rsid w:val="00390731"/>
    <w:rPr>
      <w:rFonts w:ascii="Arial" w:eastAsiaTheme="majorEastAsia" w:hAnsi="Arial" w:cstheme="majorBidi"/>
      <w:color w:val="272727" w:themeColor="text1" w:themeTint="D8"/>
      <w:kern w:val="0"/>
      <w:sz w:val="20"/>
      <w:szCs w:val="20"/>
      <w14:ligatures w14:val="none"/>
    </w:rPr>
  </w:style>
  <w:style w:type="paragraph" w:styleId="Title">
    <w:name w:val="Title"/>
    <w:basedOn w:val="Normal"/>
    <w:next w:val="Normal"/>
    <w:link w:val="TitleChar"/>
    <w:uiPriority w:val="10"/>
    <w:qFormat/>
    <w:rsid w:val="003907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731"/>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390731"/>
    <w:pPr>
      <w:numPr>
        <w:ilvl w:val="1"/>
      </w:numPr>
      <w:spacing w:after="1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731"/>
    <w:rPr>
      <w:rFonts w:ascii="Arial" w:eastAsiaTheme="majorEastAsia" w:hAnsi="Arial"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390731"/>
    <w:pPr>
      <w:spacing w:before="160" w:after="120"/>
      <w:jc w:val="center"/>
    </w:pPr>
    <w:rPr>
      <w:i/>
      <w:iCs/>
      <w:color w:val="404040" w:themeColor="text1" w:themeTint="BF"/>
    </w:rPr>
  </w:style>
  <w:style w:type="character" w:customStyle="1" w:styleId="QuoteChar">
    <w:name w:val="Quote Char"/>
    <w:basedOn w:val="DefaultParagraphFont"/>
    <w:link w:val="Quote"/>
    <w:uiPriority w:val="29"/>
    <w:rsid w:val="00390731"/>
    <w:rPr>
      <w:rFonts w:ascii="Arial" w:hAnsi="Arial" w:cs="Times New Roman"/>
      <w:i/>
      <w:iCs/>
      <w:color w:val="404040" w:themeColor="text1" w:themeTint="BF"/>
      <w:kern w:val="0"/>
      <w:sz w:val="20"/>
      <w:szCs w:val="20"/>
      <w14:ligatures w14:val="none"/>
    </w:rPr>
  </w:style>
  <w:style w:type="character" w:styleId="IntenseEmphasis">
    <w:name w:val="Intense Emphasis"/>
    <w:basedOn w:val="DefaultParagraphFont"/>
    <w:uiPriority w:val="21"/>
    <w:qFormat/>
    <w:rsid w:val="00390731"/>
    <w:rPr>
      <w:i/>
      <w:iCs/>
      <w:color w:val="2F5496" w:themeColor="accent1" w:themeShade="BF"/>
    </w:rPr>
  </w:style>
  <w:style w:type="paragraph" w:styleId="IntenseQuote">
    <w:name w:val="Intense Quote"/>
    <w:basedOn w:val="Normal"/>
    <w:next w:val="Normal"/>
    <w:link w:val="IntenseQuoteChar"/>
    <w:uiPriority w:val="30"/>
    <w:qFormat/>
    <w:rsid w:val="0039073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90731"/>
    <w:rPr>
      <w:rFonts w:ascii="Arial" w:hAnsi="Arial" w:cs="Times New Roman"/>
      <w:i/>
      <w:iCs/>
      <w:color w:val="2F5496" w:themeColor="accent1" w:themeShade="BF"/>
      <w:kern w:val="0"/>
      <w:sz w:val="20"/>
      <w:szCs w:val="20"/>
      <w14:ligatures w14:val="none"/>
    </w:rPr>
  </w:style>
  <w:style w:type="character" w:styleId="IntenseReference">
    <w:name w:val="Intense Reference"/>
    <w:basedOn w:val="DefaultParagraphFont"/>
    <w:uiPriority w:val="32"/>
    <w:qFormat/>
    <w:rsid w:val="00390731"/>
    <w:rPr>
      <w:b/>
      <w:bCs/>
      <w:smallCaps/>
      <w:color w:val="2F5496" w:themeColor="accent1" w:themeShade="BF"/>
      <w:spacing w:val="5"/>
    </w:rPr>
  </w:style>
  <w:style w:type="paragraph" w:customStyle="1" w:styleId="Style1">
    <w:name w:val="Style1"/>
    <w:basedOn w:val="SOMTitleStyleCenter"/>
    <w:qFormat/>
    <w:rsid w:val="00390731"/>
    <w:pPr>
      <w:framePr w:wrap="around"/>
    </w:pPr>
  </w:style>
  <w:style w:type="paragraph" w:customStyle="1" w:styleId="Style2">
    <w:name w:val="Style2"/>
    <w:basedOn w:val="Normal"/>
    <w:qFormat/>
    <w:rsid w:val="00390731"/>
    <w:pPr>
      <w:spacing w:after="120"/>
    </w:pPr>
    <w:rPr>
      <w:rFonts w:eastAsia="Times New Roman" w:cs="Arial"/>
    </w:rPr>
  </w:style>
  <w:style w:type="paragraph" w:customStyle="1" w:styleId="SOMBodyStyleIndent">
    <w:name w:val="SOM Body Style Indent"/>
    <w:next w:val="Normal"/>
    <w:autoRedefine/>
    <w:qFormat/>
    <w:rsid w:val="00390731"/>
    <w:pPr>
      <w:spacing w:after="120" w:line="276" w:lineRule="auto"/>
      <w:jc w:val="both"/>
    </w:pPr>
    <w:rPr>
      <w:rFonts w:ascii="Arial" w:eastAsia="Times" w:hAnsi="Arial" w:cs="Arial"/>
      <w:bCs/>
      <w:kern w:val="0"/>
      <w:sz w:val="20"/>
      <w:szCs w:val="18"/>
      <w14:ligatures w14:val="none"/>
    </w:rPr>
  </w:style>
  <w:style w:type="paragraph" w:customStyle="1" w:styleId="SOMBlueTitleBold">
    <w:name w:val="SOM Blue Title Bold"/>
    <w:basedOn w:val="Title"/>
    <w:next w:val="PlainText"/>
    <w:qFormat/>
    <w:rsid w:val="00390731"/>
    <w:pPr>
      <w:tabs>
        <w:tab w:val="left" w:pos="1920"/>
        <w:tab w:val="center" w:pos="6480"/>
      </w:tabs>
      <w:spacing w:after="0"/>
    </w:pPr>
    <w:rPr>
      <w:rFonts w:ascii="Arial" w:hAnsi="Arial" w:cs="Arial"/>
      <w:b/>
      <w:color w:val="2C67AE"/>
      <w:szCs w:val="28"/>
    </w:rPr>
  </w:style>
  <w:style w:type="paragraph" w:styleId="PlainText">
    <w:name w:val="Plain Text"/>
    <w:basedOn w:val="Normal"/>
    <w:link w:val="PlainTextChar"/>
    <w:uiPriority w:val="99"/>
    <w:semiHidden/>
    <w:unhideWhenUsed/>
    <w:rsid w:val="0039073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390731"/>
    <w:rPr>
      <w:rFonts w:ascii="Consolas" w:hAnsi="Consolas" w:cs="Times New Roman"/>
      <w:kern w:val="0"/>
      <w:sz w:val="21"/>
      <w:szCs w:val="21"/>
      <w14:ligatures w14:val="none"/>
    </w:rPr>
  </w:style>
  <w:style w:type="paragraph" w:customStyle="1" w:styleId="SOMTitleBoldBlue">
    <w:name w:val="SOM Title Bold Blue"/>
    <w:basedOn w:val="Normal"/>
    <w:qFormat/>
    <w:rsid w:val="00390731"/>
    <w:pPr>
      <w:shd w:val="clear" w:color="auto" w:fill="FFFFFF"/>
      <w:spacing w:after="120"/>
      <w:jc w:val="center"/>
    </w:pPr>
    <w:rPr>
      <w:rFonts w:eastAsia="Times New Roman" w:cs="Arial"/>
      <w:b/>
      <w:color w:val="2C67AE"/>
      <w:sz w:val="56"/>
      <w:szCs w:val="28"/>
    </w:rPr>
  </w:style>
  <w:style w:type="paragraph" w:customStyle="1" w:styleId="SOMTitleBoldCenter">
    <w:name w:val="SOM Title Bold Center"/>
    <w:basedOn w:val="Normal"/>
    <w:qFormat/>
    <w:rsid w:val="00390731"/>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390731"/>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390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390731"/>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390731"/>
    <w:pPr>
      <w:tabs>
        <w:tab w:val="num" w:pos="1800"/>
      </w:tabs>
      <w:spacing w:after="120"/>
      <w:ind w:left="1800" w:hanging="360"/>
      <w:contextualSpacing/>
    </w:pPr>
  </w:style>
  <w:style w:type="paragraph" w:customStyle="1" w:styleId="DFSRFPResponseFont">
    <w:name w:val="DFS RFP Response Font"/>
    <w:basedOn w:val="Normal"/>
    <w:rsid w:val="00390731"/>
    <w:pPr>
      <w:spacing w:after="120"/>
      <w:ind w:left="720"/>
    </w:pPr>
    <w:rPr>
      <w:rFonts w:eastAsia="Times New Roman" w:cs="Arial"/>
      <w:i/>
      <w:iCs/>
      <w:sz w:val="24"/>
    </w:rPr>
  </w:style>
  <w:style w:type="paragraph" w:customStyle="1" w:styleId="SPRINT8ptArial">
    <w:name w:val="SPRINT 8pt Arial"/>
    <w:rsid w:val="00390731"/>
    <w:pPr>
      <w:spacing w:after="120" w:line="276" w:lineRule="auto"/>
    </w:pPr>
    <w:rPr>
      <w:rFonts w:ascii="Arial Narrow" w:eastAsia="Times New Roman" w:hAnsi="Arial Narrow" w:cs="Times New Roman"/>
      <w:i/>
      <w:noProof/>
      <w:kern w:val="0"/>
      <w:sz w:val="16"/>
      <w:szCs w:val="20"/>
      <w14:ligatures w14:val="none"/>
    </w:rPr>
  </w:style>
  <w:style w:type="paragraph" w:customStyle="1" w:styleId="SPRINT8ptArialCntr">
    <w:name w:val="SPRINT 8pt Arial Cntr"/>
    <w:basedOn w:val="SPRINT8ptArial"/>
    <w:rsid w:val="00390731"/>
    <w:pPr>
      <w:jc w:val="center"/>
    </w:pPr>
  </w:style>
  <w:style w:type="paragraph" w:customStyle="1" w:styleId="SPRINT10ptArialCntr">
    <w:name w:val="SPRINT 10pt Arial Cntr"/>
    <w:basedOn w:val="SPRINT8ptArialCntr"/>
    <w:rsid w:val="00390731"/>
    <w:rPr>
      <w:b/>
      <w:i w:val="0"/>
      <w:sz w:val="20"/>
    </w:rPr>
  </w:style>
  <w:style w:type="paragraph" w:customStyle="1" w:styleId="SPRINT10ptArialCntrSmCap">
    <w:name w:val="SPRINT 10pt Arial Cntr SmCap"/>
    <w:basedOn w:val="SPRINT10ptArialCntr"/>
    <w:rsid w:val="00390731"/>
    <w:rPr>
      <w:smallCaps/>
    </w:rPr>
  </w:style>
  <w:style w:type="paragraph" w:customStyle="1" w:styleId="SPRINT10ptTimes">
    <w:name w:val="SPRINT 10pt Times"/>
    <w:rsid w:val="00390731"/>
    <w:pPr>
      <w:spacing w:after="120" w:line="276" w:lineRule="auto"/>
    </w:pPr>
    <w:rPr>
      <w:rFonts w:ascii="Calibri" w:eastAsia="Times New Roman" w:hAnsi="Calibri" w:cs="Times New Roman"/>
      <w:noProof/>
      <w:kern w:val="0"/>
      <w:sz w:val="20"/>
      <w:szCs w:val="20"/>
      <w14:ligatures w14:val="none"/>
    </w:rPr>
  </w:style>
  <w:style w:type="paragraph" w:customStyle="1" w:styleId="SPRINT8ptArialReg">
    <w:name w:val="SPRINT 8pt Arial Reg"/>
    <w:basedOn w:val="Normal"/>
    <w:rsid w:val="00390731"/>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390731"/>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390731"/>
    <w:pPr>
      <w:spacing w:after="0"/>
      <w:ind w:left="72"/>
      <w:jc w:val="center"/>
    </w:pPr>
    <w:rPr>
      <w:rFonts w:eastAsia="Times New Roman"/>
      <w:i/>
      <w:sz w:val="16"/>
    </w:rPr>
  </w:style>
  <w:style w:type="paragraph" w:customStyle="1" w:styleId="SPRINTTNR8ptItalicBldCntr">
    <w:name w:val="SPRINT TNR 8pt Italic Bld Cntr"/>
    <w:basedOn w:val="SPRINTTNR8ptItalicCntr"/>
    <w:rsid w:val="00390731"/>
    <w:pPr>
      <w:ind w:right="-108"/>
    </w:pPr>
    <w:rPr>
      <w:b/>
      <w:color w:val="000000"/>
    </w:rPr>
  </w:style>
  <w:style w:type="paragraph" w:customStyle="1" w:styleId="Heading1Plain">
    <w:name w:val="Heading 1 Plain"/>
    <w:aliases w:val="DFS Appendix"/>
    <w:basedOn w:val="Heading1"/>
    <w:next w:val="Normal"/>
    <w:rsid w:val="00390731"/>
    <w:pPr>
      <w:pageBreakBefore/>
      <w:numPr>
        <w:numId w:val="3"/>
      </w:numPr>
      <w:spacing w:before="240" w:after="0"/>
    </w:pPr>
    <w:rPr>
      <w:rFonts w:eastAsia="Times New Roman" w:cs="Times New Roman"/>
      <w:sz w:val="32"/>
      <w:szCs w:val="32"/>
    </w:rPr>
  </w:style>
  <w:style w:type="paragraph" w:customStyle="1" w:styleId="ListBulletIndent">
    <w:name w:val="List Bullet Indent"/>
    <w:aliases w:val="DFS LB Indent"/>
    <w:basedOn w:val="ListBullet"/>
    <w:rsid w:val="00390731"/>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390731"/>
    <w:pPr>
      <w:tabs>
        <w:tab w:val="num" w:pos="2880"/>
      </w:tabs>
      <w:spacing w:after="120"/>
      <w:ind w:left="2880" w:hanging="360"/>
      <w:contextualSpacing/>
    </w:pPr>
  </w:style>
  <w:style w:type="paragraph" w:customStyle="1" w:styleId="DFSCheckbox">
    <w:name w:val="DFS Checkbox"/>
    <w:basedOn w:val="Normal"/>
    <w:rsid w:val="00390731"/>
    <w:pPr>
      <w:numPr>
        <w:numId w:val="4"/>
      </w:numPr>
      <w:spacing w:after="160"/>
    </w:pPr>
    <w:rPr>
      <w:rFonts w:eastAsia="Times New Roman"/>
    </w:rPr>
  </w:style>
  <w:style w:type="paragraph" w:customStyle="1" w:styleId="MarksBullets">
    <w:name w:val="Marks Bullets"/>
    <w:basedOn w:val="Normal"/>
    <w:rsid w:val="00390731"/>
    <w:pPr>
      <w:numPr>
        <w:numId w:val="5"/>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390731"/>
    <w:pPr>
      <w:numPr>
        <w:numId w:val="6"/>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390731"/>
    <w:pPr>
      <w:numPr>
        <w:numId w:val="7"/>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390731"/>
    <w:pPr>
      <w:spacing w:after="240"/>
      <w:jc w:val="center"/>
    </w:pPr>
    <w:rPr>
      <w:rFonts w:eastAsia="Times New Roman"/>
      <w:sz w:val="24"/>
    </w:rPr>
  </w:style>
  <w:style w:type="paragraph" w:customStyle="1" w:styleId="MarksNum">
    <w:name w:val="Marks Num"/>
    <w:basedOn w:val="Normal"/>
    <w:rsid w:val="00390731"/>
    <w:pPr>
      <w:numPr>
        <w:numId w:val="8"/>
      </w:numPr>
      <w:spacing w:after="120"/>
    </w:pPr>
    <w:rPr>
      <w:rFonts w:eastAsia="Times New Roman"/>
    </w:rPr>
  </w:style>
  <w:style w:type="paragraph" w:customStyle="1" w:styleId="Enclosure">
    <w:name w:val="Enclosure"/>
    <w:basedOn w:val="BodyText"/>
    <w:next w:val="Normal"/>
    <w:rsid w:val="00390731"/>
    <w:pPr>
      <w:keepLines/>
      <w:spacing w:before="220" w:after="240" w:line="240" w:lineRule="atLeast"/>
      <w:jc w:val="both"/>
    </w:pPr>
    <w:rPr>
      <w:rFonts w:ascii="Garamond" w:eastAsia="Times New Roman" w:hAnsi="Garamond"/>
      <w:b/>
      <w:sz w:val="22"/>
    </w:rPr>
  </w:style>
  <w:style w:type="paragraph" w:styleId="BodyText">
    <w:name w:val="Body Text"/>
    <w:aliases w:val="Text,t"/>
    <w:basedOn w:val="Normal"/>
    <w:link w:val="BodyTextChar"/>
    <w:autoRedefine/>
    <w:uiPriority w:val="1"/>
    <w:unhideWhenUsed/>
    <w:qFormat/>
    <w:rsid w:val="00390731"/>
    <w:pPr>
      <w:tabs>
        <w:tab w:val="left" w:pos="360"/>
      </w:tabs>
      <w:spacing w:before="161" w:after="0" w:line="259" w:lineRule="auto"/>
      <w:ind w:left="140" w:right="290"/>
    </w:pPr>
    <w:rPr>
      <w:bCs/>
      <w:color w:val="000000"/>
    </w:rPr>
  </w:style>
  <w:style w:type="character" w:customStyle="1" w:styleId="BodyTextChar">
    <w:name w:val="Body Text Char"/>
    <w:aliases w:val="Text Char,t Char"/>
    <w:basedOn w:val="DefaultParagraphFont"/>
    <w:link w:val="BodyText"/>
    <w:uiPriority w:val="1"/>
    <w:rsid w:val="00390731"/>
    <w:rPr>
      <w:rFonts w:ascii="Arial" w:hAnsi="Arial" w:cs="Times New Roman"/>
      <w:bCs/>
      <w:color w:val="000000"/>
      <w:kern w:val="0"/>
      <w:sz w:val="20"/>
      <w:szCs w:val="20"/>
      <w14:ligatures w14:val="none"/>
    </w:rPr>
  </w:style>
  <w:style w:type="paragraph" w:customStyle="1" w:styleId="Sub-Chapter">
    <w:name w:val="Sub-Chapter"/>
    <w:basedOn w:val="Normal"/>
    <w:rsid w:val="00390731"/>
    <w:pPr>
      <w:spacing w:after="0"/>
      <w:ind w:left="720"/>
    </w:pPr>
    <w:rPr>
      <w:rFonts w:ascii="Times New Roman" w:eastAsia="Times New Roman" w:hAnsi="Times New Roman"/>
      <w:b/>
    </w:rPr>
  </w:style>
  <w:style w:type="paragraph" w:customStyle="1" w:styleId="Sub-Sub-Text">
    <w:name w:val="Sub-Sub-Text"/>
    <w:basedOn w:val="Normal"/>
    <w:rsid w:val="00390731"/>
    <w:pPr>
      <w:spacing w:after="0"/>
      <w:ind w:left="720"/>
    </w:pPr>
    <w:rPr>
      <w:rFonts w:ascii="Times New Roman" w:eastAsia="Times New Roman" w:hAnsi="Times New Roman"/>
    </w:rPr>
  </w:style>
  <w:style w:type="paragraph" w:customStyle="1" w:styleId="TableHeader">
    <w:name w:val="Table Header"/>
    <w:basedOn w:val="Normal"/>
    <w:rsid w:val="00390731"/>
    <w:pPr>
      <w:keepNext/>
      <w:spacing w:before="120" w:after="120"/>
    </w:pPr>
    <w:rPr>
      <w:rFonts w:eastAsia="Times New Roman"/>
      <w:b/>
      <w:sz w:val="24"/>
      <w:lang w:val="en-GB"/>
    </w:rPr>
  </w:style>
  <w:style w:type="character" w:customStyle="1" w:styleId="a">
    <w:name w:val="_"/>
    <w:rsid w:val="00390731"/>
  </w:style>
  <w:style w:type="paragraph" w:customStyle="1" w:styleId="Bullet1">
    <w:name w:val="Bullet1"/>
    <w:rsid w:val="00390731"/>
    <w:pPr>
      <w:numPr>
        <w:numId w:val="9"/>
      </w:numPr>
      <w:spacing w:before="70" w:after="70" w:line="276" w:lineRule="auto"/>
      <w:ind w:right="72"/>
    </w:pPr>
    <w:rPr>
      <w:rFonts w:ascii="Calibri" w:eastAsia="Times New Roman" w:hAnsi="Calibri" w:cs="Times New Roman"/>
      <w:snapToGrid w:val="0"/>
      <w:color w:val="000000"/>
      <w:kern w:val="0"/>
      <w:szCs w:val="20"/>
      <w14:ligatures w14:val="none"/>
    </w:rPr>
  </w:style>
  <w:style w:type="paragraph" w:customStyle="1" w:styleId="Bullet2">
    <w:name w:val="Bullet2"/>
    <w:rsid w:val="00390731"/>
    <w:pPr>
      <w:numPr>
        <w:numId w:val="10"/>
      </w:numPr>
      <w:spacing w:before="70" w:after="70" w:line="276" w:lineRule="auto"/>
      <w:ind w:right="72"/>
    </w:pPr>
    <w:rPr>
      <w:rFonts w:ascii="Calibri" w:eastAsia="Times New Roman" w:hAnsi="Calibri" w:cs="Times New Roman"/>
      <w:snapToGrid w:val="0"/>
      <w:color w:val="000000"/>
      <w:kern w:val="0"/>
      <w:szCs w:val="20"/>
      <w14:ligatures w14:val="none"/>
    </w:rPr>
  </w:style>
  <w:style w:type="paragraph" w:customStyle="1" w:styleId="heading2">
    <w:name w:val="heading2"/>
    <w:basedOn w:val="Normal"/>
    <w:rsid w:val="00390731"/>
    <w:pPr>
      <w:numPr>
        <w:numId w:val="11"/>
      </w:numPr>
      <w:spacing w:after="0"/>
    </w:pPr>
    <w:rPr>
      <w:rFonts w:ascii="Times New Roman" w:eastAsia="Times New Roman" w:hAnsi="Times New Roman"/>
      <w:b/>
      <w:sz w:val="24"/>
      <w:u w:val="single"/>
    </w:rPr>
  </w:style>
  <w:style w:type="paragraph" w:customStyle="1" w:styleId="level1">
    <w:name w:val="level 1"/>
    <w:basedOn w:val="Heading1"/>
    <w:autoRedefine/>
    <w:rsid w:val="00390731"/>
    <w:pPr>
      <w:numPr>
        <w:ilvl w:val="1"/>
        <w:numId w:val="12"/>
      </w:numPr>
      <w:spacing w:before="0" w:after="0" w:line="240" w:lineRule="auto"/>
    </w:pPr>
    <w:rPr>
      <w:rFonts w:ascii="Times New Roman" w:eastAsia="Times New Roman" w:hAnsi="Times New Roman" w:cs="Times New Roman"/>
      <w:sz w:val="24"/>
      <w:szCs w:val="32"/>
      <w:lang w:val="en-GB"/>
    </w:rPr>
  </w:style>
  <w:style w:type="paragraph" w:customStyle="1" w:styleId="Goals">
    <w:name w:val="Goals"/>
    <w:basedOn w:val="Signature"/>
    <w:rsid w:val="00390731"/>
    <w:pPr>
      <w:numPr>
        <w:numId w:val="13"/>
      </w:numPr>
    </w:pPr>
    <w:rPr>
      <w:rFonts w:ascii="Times New Roman" w:eastAsia="Times New Roman" w:hAnsi="Times New Roman"/>
      <w:sz w:val="22"/>
      <w:szCs w:val="22"/>
      <w:lang w:val="en-CA"/>
    </w:rPr>
  </w:style>
  <w:style w:type="paragraph" w:styleId="Signature">
    <w:name w:val="Signature"/>
    <w:basedOn w:val="Normal"/>
    <w:link w:val="SignatureChar"/>
    <w:unhideWhenUsed/>
    <w:rsid w:val="00390731"/>
    <w:pPr>
      <w:spacing w:after="0" w:line="240" w:lineRule="auto"/>
      <w:ind w:left="4320"/>
    </w:pPr>
  </w:style>
  <w:style w:type="character" w:customStyle="1" w:styleId="SignatureChar">
    <w:name w:val="Signature Char"/>
    <w:basedOn w:val="DefaultParagraphFont"/>
    <w:link w:val="Signature"/>
    <w:rsid w:val="00390731"/>
    <w:rPr>
      <w:rFonts w:ascii="Arial" w:hAnsi="Arial" w:cs="Times New Roman"/>
      <w:kern w:val="0"/>
      <w:sz w:val="20"/>
      <w:szCs w:val="20"/>
      <w14:ligatures w14:val="none"/>
    </w:rPr>
  </w:style>
  <w:style w:type="paragraph" w:customStyle="1" w:styleId="Bullet30">
    <w:name w:val="Bullet 3"/>
    <w:basedOn w:val="Normal"/>
    <w:rsid w:val="00390731"/>
    <w:pPr>
      <w:numPr>
        <w:numId w:val="14"/>
      </w:numPr>
      <w:spacing w:after="0"/>
    </w:pPr>
    <w:rPr>
      <w:rFonts w:ascii="Times New Roman" w:eastAsia="Times New Roman" w:hAnsi="Times New Roman"/>
      <w:sz w:val="24"/>
      <w:szCs w:val="24"/>
      <w:lang w:val="fr-CA"/>
    </w:rPr>
  </w:style>
  <w:style w:type="paragraph" w:customStyle="1" w:styleId="Requirements">
    <w:name w:val="Requirements"/>
    <w:basedOn w:val="BodyTextIndent3"/>
    <w:rsid w:val="00390731"/>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390731"/>
    <w:pPr>
      <w:spacing w:after="120"/>
      <w:ind w:left="360"/>
    </w:pPr>
    <w:rPr>
      <w:sz w:val="16"/>
      <w:szCs w:val="16"/>
    </w:rPr>
  </w:style>
  <w:style w:type="character" w:customStyle="1" w:styleId="BodyTextIndent3Char">
    <w:name w:val="Body Text Indent 3 Char"/>
    <w:basedOn w:val="DefaultParagraphFont"/>
    <w:link w:val="BodyTextIndent3"/>
    <w:rsid w:val="00390731"/>
    <w:rPr>
      <w:rFonts w:ascii="Arial" w:hAnsi="Arial" w:cs="Times New Roman"/>
      <w:kern w:val="0"/>
      <w:sz w:val="16"/>
      <w:szCs w:val="16"/>
      <w14:ligatures w14:val="none"/>
    </w:rPr>
  </w:style>
  <w:style w:type="paragraph" w:customStyle="1" w:styleId="AGReg1">
    <w:name w:val="AG Reg 1"/>
    <w:basedOn w:val="Normal"/>
    <w:link w:val="AGReg1Char1"/>
    <w:rsid w:val="00390731"/>
    <w:pPr>
      <w:spacing w:after="0" w:line="240" w:lineRule="auto"/>
    </w:pPr>
    <w:rPr>
      <w:rFonts w:ascii="Times New Roman" w:eastAsia="Times" w:hAnsi="Times New Roman"/>
      <w:sz w:val="24"/>
    </w:rPr>
  </w:style>
  <w:style w:type="character" w:customStyle="1" w:styleId="AGReg1Char2">
    <w:name w:val="AG Reg 1 Char2"/>
    <w:rsid w:val="00390731"/>
    <w:rPr>
      <w:rFonts w:ascii="Arial" w:eastAsia="Arial Unicode MS" w:hAnsi="Arial"/>
      <w:lang w:val="en-US" w:eastAsia="en-US" w:bidi="ar-SA"/>
    </w:rPr>
  </w:style>
  <w:style w:type="paragraph" w:customStyle="1" w:styleId="Preformatted">
    <w:name w:val="Preformatted"/>
    <w:basedOn w:val="Normal"/>
    <w:rsid w:val="0039073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390731"/>
    <w:pPr>
      <w:keepNext w:val="0"/>
      <w:numPr>
        <w:numId w:val="15"/>
      </w:numPr>
      <w:spacing w:before="0" w:after="120" w:line="240" w:lineRule="auto"/>
      <w:outlineLvl w:val="9"/>
    </w:pPr>
    <w:rPr>
      <w:rFonts w:ascii="Times New Roman" w:eastAsia="Times New Roman" w:hAnsi="Times New Roman" w:cs="Times New Roman"/>
      <w:b/>
      <w:bCs/>
      <w:i/>
      <w:iCs/>
      <w:sz w:val="24"/>
      <w:szCs w:val="26"/>
      <w:u w:val="single"/>
    </w:rPr>
  </w:style>
  <w:style w:type="character" w:customStyle="1" w:styleId="AGReg1Char1">
    <w:name w:val="AG Reg 1 Char1"/>
    <w:link w:val="AGReg1"/>
    <w:locked/>
    <w:rsid w:val="00390731"/>
    <w:rPr>
      <w:rFonts w:ascii="Times New Roman" w:eastAsia="Times" w:hAnsi="Times New Roman" w:cs="Times New Roman"/>
      <w:kern w:val="0"/>
      <w:sz w:val="24"/>
      <w:szCs w:val="20"/>
      <w14:ligatures w14:val="none"/>
    </w:rPr>
  </w:style>
  <w:style w:type="paragraph" w:customStyle="1" w:styleId="SOMTitleStyleCenter">
    <w:name w:val="SOM Title Style Center"/>
    <w:basedOn w:val="Normal"/>
    <w:qFormat/>
    <w:rsid w:val="00390731"/>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390731"/>
    <w:pPr>
      <w:spacing w:after="100"/>
    </w:pPr>
  </w:style>
  <w:style w:type="paragraph" w:styleId="TOC2">
    <w:name w:val="toc 2"/>
    <w:aliases w:val="DFS TOC 2"/>
    <w:basedOn w:val="Normal"/>
    <w:next w:val="Normal"/>
    <w:autoRedefine/>
    <w:unhideWhenUsed/>
    <w:rsid w:val="00390731"/>
    <w:pPr>
      <w:spacing w:after="100"/>
      <w:ind w:left="220"/>
    </w:pPr>
  </w:style>
  <w:style w:type="paragraph" w:styleId="TOC3">
    <w:name w:val="toc 3"/>
    <w:aliases w:val="DFS TOC 3"/>
    <w:basedOn w:val="Normal"/>
    <w:next w:val="Normal"/>
    <w:autoRedefine/>
    <w:unhideWhenUsed/>
    <w:rsid w:val="00390731"/>
    <w:pPr>
      <w:spacing w:after="100"/>
      <w:ind w:left="440"/>
    </w:pPr>
  </w:style>
  <w:style w:type="paragraph" w:styleId="TOC4">
    <w:name w:val="toc 4"/>
    <w:basedOn w:val="Normal"/>
    <w:next w:val="Normal"/>
    <w:autoRedefine/>
    <w:semiHidden/>
    <w:unhideWhenUsed/>
    <w:rsid w:val="00390731"/>
    <w:pPr>
      <w:spacing w:after="100"/>
      <w:ind w:left="660"/>
    </w:pPr>
  </w:style>
  <w:style w:type="paragraph" w:styleId="TOC5">
    <w:name w:val="toc 5"/>
    <w:basedOn w:val="Normal"/>
    <w:next w:val="Normal"/>
    <w:autoRedefine/>
    <w:semiHidden/>
    <w:unhideWhenUsed/>
    <w:rsid w:val="00390731"/>
    <w:pPr>
      <w:spacing w:after="100"/>
      <w:ind w:left="880"/>
    </w:pPr>
  </w:style>
  <w:style w:type="paragraph" w:styleId="TOC6">
    <w:name w:val="toc 6"/>
    <w:basedOn w:val="Normal"/>
    <w:next w:val="Normal"/>
    <w:autoRedefine/>
    <w:semiHidden/>
    <w:unhideWhenUsed/>
    <w:rsid w:val="00390731"/>
    <w:pPr>
      <w:spacing w:after="100"/>
      <w:ind w:left="1100"/>
    </w:pPr>
  </w:style>
  <w:style w:type="paragraph" w:styleId="TOC7">
    <w:name w:val="toc 7"/>
    <w:basedOn w:val="Normal"/>
    <w:next w:val="Normal"/>
    <w:autoRedefine/>
    <w:semiHidden/>
    <w:unhideWhenUsed/>
    <w:rsid w:val="00390731"/>
    <w:pPr>
      <w:spacing w:after="100"/>
      <w:ind w:left="1320"/>
    </w:pPr>
  </w:style>
  <w:style w:type="paragraph" w:styleId="TOC8">
    <w:name w:val="toc 8"/>
    <w:basedOn w:val="Normal"/>
    <w:next w:val="Normal"/>
    <w:autoRedefine/>
    <w:semiHidden/>
    <w:unhideWhenUsed/>
    <w:rsid w:val="00390731"/>
    <w:pPr>
      <w:spacing w:after="100"/>
      <w:ind w:left="1540"/>
    </w:pPr>
  </w:style>
  <w:style w:type="paragraph" w:styleId="TOC9">
    <w:name w:val="toc 9"/>
    <w:basedOn w:val="Normal"/>
    <w:next w:val="Normal"/>
    <w:autoRedefine/>
    <w:semiHidden/>
    <w:unhideWhenUsed/>
    <w:rsid w:val="00390731"/>
    <w:pPr>
      <w:spacing w:after="100"/>
      <w:ind w:left="1760"/>
    </w:pPr>
  </w:style>
  <w:style w:type="character" w:styleId="PageNumber">
    <w:name w:val="page number"/>
    <w:basedOn w:val="DefaultParagraphFont"/>
    <w:unhideWhenUsed/>
    <w:rsid w:val="00390731"/>
  </w:style>
  <w:style w:type="paragraph" w:styleId="Closing">
    <w:name w:val="Closing"/>
    <w:basedOn w:val="Normal"/>
    <w:next w:val="Normal"/>
    <w:link w:val="ClosingChar"/>
    <w:unhideWhenUsed/>
    <w:rsid w:val="00390731"/>
    <w:pPr>
      <w:spacing w:after="0" w:line="240" w:lineRule="auto"/>
      <w:ind w:left="4320"/>
    </w:pPr>
  </w:style>
  <w:style w:type="character" w:customStyle="1" w:styleId="ClosingChar">
    <w:name w:val="Closing Char"/>
    <w:basedOn w:val="DefaultParagraphFont"/>
    <w:link w:val="Closing"/>
    <w:rsid w:val="00390731"/>
    <w:rPr>
      <w:rFonts w:ascii="Arial" w:hAnsi="Arial" w:cs="Times New Roman"/>
      <w:kern w:val="0"/>
      <w:sz w:val="20"/>
      <w:szCs w:val="20"/>
      <w14:ligatures w14:val="none"/>
    </w:rPr>
  </w:style>
  <w:style w:type="paragraph" w:styleId="BodyTextIndent">
    <w:name w:val="Body Text Indent"/>
    <w:basedOn w:val="Normal"/>
    <w:link w:val="BodyTextIndentChar"/>
    <w:uiPriority w:val="99"/>
    <w:unhideWhenUsed/>
    <w:rsid w:val="00390731"/>
    <w:pPr>
      <w:spacing w:after="120"/>
      <w:ind w:left="360"/>
    </w:pPr>
  </w:style>
  <w:style w:type="character" w:customStyle="1" w:styleId="BodyTextIndentChar">
    <w:name w:val="Body Text Indent Char"/>
    <w:basedOn w:val="DefaultParagraphFont"/>
    <w:link w:val="BodyTextIndent"/>
    <w:uiPriority w:val="99"/>
    <w:rsid w:val="00390731"/>
    <w:rPr>
      <w:rFonts w:ascii="Arial" w:hAnsi="Arial" w:cs="Times New Roman"/>
      <w:kern w:val="0"/>
      <w:sz w:val="20"/>
      <w:szCs w:val="20"/>
      <w14:ligatures w14:val="none"/>
    </w:rPr>
  </w:style>
  <w:style w:type="paragraph" w:styleId="BodyText2">
    <w:name w:val="Body Text 2"/>
    <w:basedOn w:val="Normal"/>
    <w:link w:val="BodyText2Char"/>
    <w:unhideWhenUsed/>
    <w:rsid w:val="00390731"/>
    <w:pPr>
      <w:spacing w:after="120" w:line="480" w:lineRule="auto"/>
    </w:pPr>
  </w:style>
  <w:style w:type="character" w:customStyle="1" w:styleId="BodyText2Char">
    <w:name w:val="Body Text 2 Char"/>
    <w:basedOn w:val="DefaultParagraphFont"/>
    <w:link w:val="BodyText2"/>
    <w:rsid w:val="00390731"/>
    <w:rPr>
      <w:rFonts w:ascii="Arial" w:hAnsi="Arial" w:cs="Times New Roman"/>
      <w:kern w:val="0"/>
      <w:sz w:val="20"/>
      <w:szCs w:val="20"/>
      <w14:ligatures w14:val="none"/>
    </w:rPr>
  </w:style>
  <w:style w:type="paragraph" w:styleId="BodyText3">
    <w:name w:val="Body Text 3"/>
    <w:basedOn w:val="Normal"/>
    <w:link w:val="BodyText3Char"/>
    <w:unhideWhenUsed/>
    <w:rsid w:val="00390731"/>
    <w:pPr>
      <w:spacing w:after="120"/>
    </w:pPr>
    <w:rPr>
      <w:sz w:val="16"/>
      <w:szCs w:val="16"/>
    </w:rPr>
  </w:style>
  <w:style w:type="character" w:customStyle="1" w:styleId="BodyText3Char">
    <w:name w:val="Body Text 3 Char"/>
    <w:basedOn w:val="DefaultParagraphFont"/>
    <w:link w:val="BodyText3"/>
    <w:rsid w:val="00390731"/>
    <w:rPr>
      <w:rFonts w:ascii="Arial" w:hAnsi="Arial" w:cs="Times New Roman"/>
      <w:kern w:val="0"/>
      <w:sz w:val="16"/>
      <w:szCs w:val="16"/>
      <w14:ligatures w14:val="none"/>
    </w:rPr>
  </w:style>
  <w:style w:type="paragraph" w:styleId="BodyTextIndent2">
    <w:name w:val="Body Text Indent 2"/>
    <w:basedOn w:val="Normal"/>
    <w:link w:val="BodyTextIndent2Char"/>
    <w:unhideWhenUsed/>
    <w:rsid w:val="00390731"/>
    <w:pPr>
      <w:spacing w:after="120" w:line="480" w:lineRule="auto"/>
      <w:ind w:left="360"/>
    </w:pPr>
  </w:style>
  <w:style w:type="character" w:customStyle="1" w:styleId="BodyTextIndent2Char">
    <w:name w:val="Body Text Indent 2 Char"/>
    <w:basedOn w:val="DefaultParagraphFont"/>
    <w:link w:val="BodyTextIndent2"/>
    <w:rsid w:val="00390731"/>
    <w:rPr>
      <w:rFonts w:ascii="Arial" w:hAnsi="Arial" w:cs="Times New Roman"/>
      <w:kern w:val="0"/>
      <w:sz w:val="20"/>
      <w:szCs w:val="20"/>
      <w14:ligatures w14:val="none"/>
    </w:rPr>
  </w:style>
  <w:style w:type="paragraph" w:styleId="BlockText">
    <w:name w:val="Block Text"/>
    <w:basedOn w:val="Normal"/>
    <w:uiPriority w:val="99"/>
    <w:unhideWhenUsed/>
    <w:rsid w:val="00390731"/>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20"/>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390731"/>
    <w:rPr>
      <w:color w:val="0563C1" w:themeColor="hyperlink"/>
      <w:u w:val="single"/>
    </w:rPr>
  </w:style>
  <w:style w:type="character" w:styleId="FollowedHyperlink">
    <w:name w:val="FollowedHyperlink"/>
    <w:basedOn w:val="DefaultParagraphFont"/>
    <w:unhideWhenUsed/>
    <w:rsid w:val="00390731"/>
    <w:rPr>
      <w:color w:val="954F72" w:themeColor="followedHyperlink"/>
      <w:u w:val="single"/>
    </w:rPr>
  </w:style>
  <w:style w:type="paragraph" w:styleId="DocumentMap">
    <w:name w:val="Document Map"/>
    <w:basedOn w:val="Normal"/>
    <w:link w:val="DocumentMapChar"/>
    <w:semiHidden/>
    <w:unhideWhenUsed/>
    <w:rsid w:val="00390731"/>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90731"/>
    <w:rPr>
      <w:rFonts w:ascii="Segoe UI" w:hAnsi="Segoe UI" w:cs="Segoe UI"/>
      <w:kern w:val="0"/>
      <w:sz w:val="16"/>
      <w:szCs w:val="16"/>
      <w14:ligatures w14:val="none"/>
    </w:rPr>
  </w:style>
  <w:style w:type="paragraph" w:styleId="NormalWeb">
    <w:name w:val="Normal (Web)"/>
    <w:basedOn w:val="Normal"/>
    <w:uiPriority w:val="99"/>
    <w:unhideWhenUsed/>
    <w:rsid w:val="00390731"/>
    <w:pPr>
      <w:spacing w:before="100" w:beforeAutospacing="1" w:after="100" w:afterAutospacing="1" w:line="240" w:lineRule="auto"/>
    </w:pPr>
    <w:rPr>
      <w:rFonts w:ascii="Times New Roman" w:eastAsia="Times New Roman" w:hAnsi="Times New Roman"/>
      <w:sz w:val="24"/>
      <w:szCs w:val="24"/>
    </w:rPr>
  </w:style>
  <w:style w:type="numbering" w:styleId="111111">
    <w:name w:val="Outline List 2"/>
    <w:basedOn w:val="NoList"/>
    <w:unhideWhenUsed/>
    <w:rsid w:val="00390731"/>
    <w:pPr>
      <w:numPr>
        <w:numId w:val="2"/>
      </w:numPr>
    </w:pPr>
  </w:style>
  <w:style w:type="paragraph" w:styleId="BalloonText">
    <w:name w:val="Balloon Text"/>
    <w:basedOn w:val="Normal"/>
    <w:link w:val="BalloonTextChar"/>
    <w:unhideWhenUsed/>
    <w:rsid w:val="003907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390731"/>
    <w:rPr>
      <w:rFonts w:ascii="Tahoma" w:hAnsi="Tahoma" w:cs="Tahoma"/>
      <w:kern w:val="0"/>
      <w:sz w:val="16"/>
      <w:szCs w:val="16"/>
      <w14:ligatures w14:val="none"/>
    </w:rPr>
  </w:style>
  <w:style w:type="character" w:styleId="PlaceholderText">
    <w:name w:val="Placeholder Text"/>
    <w:basedOn w:val="DefaultParagraphFont"/>
    <w:uiPriority w:val="99"/>
    <w:semiHidden/>
    <w:rsid w:val="00390731"/>
    <w:rPr>
      <w:color w:val="808080"/>
    </w:rPr>
  </w:style>
  <w:style w:type="paragraph" w:customStyle="1" w:styleId="SOMBodyStyle">
    <w:name w:val="SOM Body Style"/>
    <w:next w:val="Normal"/>
    <w:autoRedefine/>
    <w:qFormat/>
    <w:rsid w:val="00390731"/>
    <w:pPr>
      <w:spacing w:after="120" w:line="276" w:lineRule="auto"/>
      <w:jc w:val="both"/>
    </w:pPr>
    <w:rPr>
      <w:rFonts w:ascii="Arial" w:eastAsia="Times New Roman" w:hAnsi="Arial" w:cs="Arial"/>
      <w:b/>
      <w:bCs/>
      <w:kern w:val="0"/>
      <w:sz w:val="20"/>
      <w:szCs w:val="18"/>
      <w14:ligatures w14:val="none"/>
    </w:rPr>
  </w:style>
  <w:style w:type="paragraph" w:customStyle="1" w:styleId="SOMBodyStyleLeft">
    <w:name w:val="SOM Body Style Left"/>
    <w:basedOn w:val="Normal"/>
    <w:qFormat/>
    <w:rsid w:val="00390731"/>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390731"/>
    <w:pPr>
      <w:framePr w:hSpace="180" w:wrap="around" w:vAnchor="text" w:hAnchor="margin" w:y="545"/>
      <w:tabs>
        <w:tab w:val="left" w:pos="3690"/>
      </w:tabs>
      <w:spacing w:after="120"/>
      <w:jc w:val="center"/>
    </w:pPr>
    <w:rPr>
      <w:rFonts w:ascii="Times" w:eastAsia="Times New Roman" w:hAnsi="Times"/>
      <w:noProof/>
    </w:rPr>
  </w:style>
  <w:style w:type="paragraph" w:customStyle="1" w:styleId="SOMExhihbitStyle">
    <w:name w:val="SOM Exhihbit Style"/>
    <w:link w:val="SOMExhihbitStyleChar"/>
    <w:qFormat/>
    <w:rsid w:val="00390731"/>
    <w:pPr>
      <w:framePr w:hSpace="180" w:wrap="around" w:vAnchor="text" w:hAnchor="margin" w:y="545"/>
      <w:tabs>
        <w:tab w:val="left" w:pos="3690"/>
      </w:tabs>
      <w:spacing w:after="120" w:line="276" w:lineRule="auto"/>
      <w:jc w:val="center"/>
    </w:pPr>
    <w:rPr>
      <w:rFonts w:ascii="Arial" w:eastAsia="Times New Roman" w:hAnsi="Arial" w:cs="Times New Roman"/>
      <w:noProof/>
      <w:kern w:val="0"/>
      <w:sz w:val="20"/>
      <w:szCs w:val="20"/>
      <w14:ligatures w14:val="none"/>
    </w:rPr>
  </w:style>
  <w:style w:type="character" w:customStyle="1" w:styleId="SOMStyleExhibit">
    <w:name w:val="SOM Style Exhibit"/>
    <w:basedOn w:val="DefaultParagraphFont"/>
    <w:uiPriority w:val="1"/>
    <w:qFormat/>
    <w:rsid w:val="00390731"/>
    <w:rPr>
      <w:rFonts w:ascii="Arial" w:hAnsi="Arial"/>
      <w:sz w:val="20"/>
    </w:rPr>
  </w:style>
  <w:style w:type="character" w:customStyle="1" w:styleId="SOMExhihbitStyleChar">
    <w:name w:val="SOM Exhihbit Style Char"/>
    <w:basedOn w:val="DefaultParagraphFont"/>
    <w:link w:val="SOMExhihbitStyle"/>
    <w:rsid w:val="00390731"/>
    <w:rPr>
      <w:rFonts w:ascii="Arial" w:eastAsia="Times New Roman" w:hAnsi="Arial" w:cs="Times New Roman"/>
      <w:noProof/>
      <w:kern w:val="0"/>
      <w:sz w:val="20"/>
      <w:szCs w:val="20"/>
      <w14:ligatures w14:val="none"/>
    </w:rPr>
  </w:style>
  <w:style w:type="character" w:customStyle="1" w:styleId="SOMExhibitStyle">
    <w:name w:val="SOM Exhibit Style"/>
    <w:basedOn w:val="DefaultParagraphFont"/>
    <w:uiPriority w:val="1"/>
    <w:qFormat/>
    <w:rsid w:val="00390731"/>
    <w:rPr>
      <w:rFonts w:ascii="Arial" w:hAnsi="Arial" w:cs="Arial"/>
      <w:b w:val="0"/>
      <w:bCs/>
      <w:sz w:val="20"/>
    </w:rPr>
  </w:style>
  <w:style w:type="paragraph" w:customStyle="1" w:styleId="SOMTitleStyleBoldBlue">
    <w:name w:val="SOM Title Style Bold Blue"/>
    <w:basedOn w:val="Normal"/>
    <w:qFormat/>
    <w:rsid w:val="00390731"/>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390731"/>
    <w:pPr>
      <w:spacing w:after="120" w:line="276" w:lineRule="auto"/>
      <w:jc w:val="center"/>
    </w:pPr>
    <w:rPr>
      <w:rFonts w:ascii="Arial" w:eastAsia="Times New Roman" w:hAnsi="Arial" w:cs="Arial"/>
      <w:kern w:val="0"/>
      <w:sz w:val="20"/>
      <w:szCs w:val="20"/>
      <w14:ligatures w14:val="none"/>
    </w:rPr>
  </w:style>
  <w:style w:type="paragraph" w:customStyle="1" w:styleId="SOMBodyStyleJustified">
    <w:name w:val="SOM Body Style Justified"/>
    <w:qFormat/>
    <w:rsid w:val="00390731"/>
    <w:pPr>
      <w:numPr>
        <w:numId w:val="1"/>
      </w:numPr>
      <w:spacing w:after="120" w:line="276" w:lineRule="auto"/>
      <w:contextualSpacing/>
      <w:jc w:val="both"/>
    </w:pPr>
    <w:rPr>
      <w:rFonts w:ascii="Arial" w:eastAsia="Times" w:hAnsi="Arial" w:cs="Arial"/>
      <w:kern w:val="0"/>
      <w:sz w:val="20"/>
      <w:szCs w:val="18"/>
      <w14:ligatures w14:val="none"/>
    </w:rPr>
  </w:style>
  <w:style w:type="paragraph" w:customStyle="1" w:styleId="SOMBodyStyle1">
    <w:name w:val="SOM Body Style 1"/>
    <w:autoRedefine/>
    <w:qFormat/>
    <w:rsid w:val="00390731"/>
    <w:pPr>
      <w:spacing w:after="120" w:line="276" w:lineRule="auto"/>
      <w:jc w:val="both"/>
    </w:pPr>
    <w:rPr>
      <w:rFonts w:ascii="Arial" w:eastAsia="Arial" w:hAnsi="Arial" w:cs="Arial"/>
      <w:kern w:val="0"/>
      <w:sz w:val="24"/>
      <w:szCs w:val="24"/>
      <w14:ligatures w14:val="none"/>
    </w:rPr>
  </w:style>
  <w:style w:type="paragraph" w:customStyle="1" w:styleId="SOMBodyStyleBulletIndent">
    <w:name w:val="SOM Body Style Bullet Indent"/>
    <w:basedOn w:val="ListParagraph"/>
    <w:qFormat/>
    <w:rsid w:val="00390731"/>
    <w:pPr>
      <w:spacing w:after="120" w:line="240" w:lineRule="auto"/>
      <w:ind w:left="1440" w:hanging="360"/>
      <w:jc w:val="both"/>
    </w:pPr>
    <w:rPr>
      <w:rFonts w:eastAsia="Calibri" w:cs="Arial"/>
      <w:szCs w:val="18"/>
    </w:rPr>
  </w:style>
  <w:style w:type="paragraph" w:customStyle="1" w:styleId="SOMBodyStylea">
    <w:name w:val="SOM Body Style a"/>
    <w:qFormat/>
    <w:rsid w:val="00390731"/>
    <w:pPr>
      <w:numPr>
        <w:numId w:val="16"/>
      </w:numPr>
      <w:spacing w:after="120" w:line="276" w:lineRule="auto"/>
      <w:jc w:val="both"/>
    </w:pPr>
    <w:rPr>
      <w:rFonts w:ascii="Arial" w:eastAsia="Times" w:hAnsi="Arial" w:cs="Arial"/>
      <w:kern w:val="0"/>
      <w:sz w:val="20"/>
      <w:szCs w:val="18"/>
      <w14:ligatures w14:val="none"/>
    </w:rPr>
  </w:style>
  <w:style w:type="paragraph" w:customStyle="1" w:styleId="SOMTitleStyleIndent1">
    <w:name w:val="SOM Title Style Indent 1"/>
    <w:qFormat/>
    <w:rsid w:val="00390731"/>
    <w:pPr>
      <w:autoSpaceDE w:val="0"/>
      <w:autoSpaceDN w:val="0"/>
      <w:adjustRightInd w:val="0"/>
      <w:spacing w:after="120" w:line="276" w:lineRule="auto"/>
    </w:pPr>
    <w:rPr>
      <w:rFonts w:ascii="Arial" w:eastAsia="Times" w:hAnsi="Arial" w:cs="Arial"/>
      <w:b/>
      <w:kern w:val="0"/>
      <w:sz w:val="20"/>
      <w:szCs w:val="20"/>
      <w14:ligatures w14:val="none"/>
    </w:rPr>
  </w:style>
  <w:style w:type="paragraph" w:customStyle="1" w:styleId="SOMTitleStyleBold">
    <w:name w:val="SOM Title Style Bold"/>
    <w:qFormat/>
    <w:rsid w:val="00390731"/>
    <w:pPr>
      <w:autoSpaceDE w:val="0"/>
      <w:autoSpaceDN w:val="0"/>
      <w:adjustRightInd w:val="0"/>
      <w:spacing w:after="120" w:line="276" w:lineRule="auto"/>
    </w:pPr>
    <w:rPr>
      <w:rFonts w:ascii="Arial" w:eastAsia="Times New Roman" w:hAnsi="Arial" w:cs="Arial"/>
      <w:b/>
      <w:kern w:val="0"/>
      <w:sz w:val="20"/>
      <w:szCs w:val="20"/>
      <w14:ligatures w14:val="none"/>
    </w:rPr>
  </w:style>
  <w:style w:type="character" w:customStyle="1" w:styleId="AGReg1Char">
    <w:name w:val="AG Reg 1 Char"/>
    <w:rsid w:val="00390731"/>
    <w:rPr>
      <w:rFonts w:eastAsia="Times"/>
      <w:sz w:val="24"/>
      <w:lang w:val="en-US" w:eastAsia="en-US" w:bidi="ar-SA"/>
    </w:rPr>
  </w:style>
  <w:style w:type="paragraph" w:customStyle="1" w:styleId="uslevel1">
    <w:name w:val="uslevel1"/>
    <w:rsid w:val="00390731"/>
    <w:pPr>
      <w:numPr>
        <w:numId w:val="31"/>
      </w:numPr>
      <w:spacing w:before="120" w:after="200" w:line="276" w:lineRule="auto"/>
    </w:pPr>
    <w:rPr>
      <w:rFonts w:ascii="Arial" w:eastAsia="Times New Roman" w:hAnsi="Arial" w:cs="Times New Roman"/>
      <w:kern w:val="0"/>
      <w:sz w:val="20"/>
      <w:szCs w:val="24"/>
      <w14:ligatures w14:val="none"/>
    </w:rPr>
  </w:style>
  <w:style w:type="paragraph" w:customStyle="1" w:styleId="uslevel2">
    <w:name w:val="uslevel2"/>
    <w:rsid w:val="00390731"/>
    <w:pPr>
      <w:numPr>
        <w:ilvl w:val="1"/>
        <w:numId w:val="31"/>
      </w:numPr>
      <w:spacing w:after="200" w:line="276" w:lineRule="auto"/>
    </w:pPr>
    <w:rPr>
      <w:rFonts w:ascii="Arial" w:eastAsia="Times New Roman" w:hAnsi="Arial" w:cs="Times New Roman"/>
      <w:kern w:val="0"/>
      <w:sz w:val="20"/>
      <w:szCs w:val="24"/>
      <w14:ligatures w14:val="none"/>
    </w:rPr>
  </w:style>
  <w:style w:type="paragraph" w:customStyle="1" w:styleId="uslevel3">
    <w:name w:val="uslevel3"/>
    <w:rsid w:val="00390731"/>
    <w:pPr>
      <w:numPr>
        <w:ilvl w:val="2"/>
        <w:numId w:val="31"/>
      </w:numPr>
      <w:spacing w:after="200" w:line="276" w:lineRule="auto"/>
    </w:pPr>
    <w:rPr>
      <w:rFonts w:ascii="Arial" w:eastAsia="Times New Roman" w:hAnsi="Arial" w:cs="Times New Roman"/>
      <w:kern w:val="0"/>
      <w:sz w:val="20"/>
      <w:szCs w:val="24"/>
      <w14:ligatures w14:val="none"/>
    </w:rPr>
  </w:style>
  <w:style w:type="paragraph" w:customStyle="1" w:styleId="uslevel4">
    <w:name w:val="uslevel4"/>
    <w:rsid w:val="00390731"/>
    <w:pPr>
      <w:numPr>
        <w:ilvl w:val="3"/>
        <w:numId w:val="31"/>
      </w:numPr>
      <w:spacing w:after="200" w:line="276" w:lineRule="auto"/>
    </w:pPr>
    <w:rPr>
      <w:rFonts w:ascii="Arial" w:eastAsia="Times New Roman" w:hAnsi="Arial" w:cs="Times New Roman"/>
      <w:kern w:val="0"/>
      <w:sz w:val="20"/>
      <w:szCs w:val="24"/>
      <w14:ligatures w14:val="none"/>
    </w:rPr>
  </w:style>
  <w:style w:type="paragraph" w:customStyle="1" w:styleId="bullet25Italic">
    <w:name w:val="bullet @ .25 Italic"/>
    <w:basedOn w:val="AGReg1"/>
    <w:rsid w:val="00390731"/>
    <w:pPr>
      <w:numPr>
        <w:numId w:val="19"/>
      </w:numPr>
    </w:pPr>
    <w:rPr>
      <w:rFonts w:ascii="Arial" w:eastAsia="Arial Unicode MS" w:hAnsi="Arial"/>
      <w:i/>
      <w:sz w:val="20"/>
    </w:rPr>
  </w:style>
  <w:style w:type="paragraph" w:customStyle="1" w:styleId="AGReg1BoldHeading">
    <w:name w:val="AG Reg 1 Bold Heading"/>
    <w:basedOn w:val="AGReg1"/>
    <w:rsid w:val="00390731"/>
    <w:pPr>
      <w:tabs>
        <w:tab w:val="left" w:pos="360"/>
      </w:tabs>
    </w:pPr>
    <w:rPr>
      <w:rFonts w:ascii="Arial" w:eastAsia="Arial Unicode MS" w:hAnsi="Arial"/>
      <w:b/>
      <w:sz w:val="20"/>
    </w:rPr>
  </w:style>
  <w:style w:type="paragraph" w:customStyle="1" w:styleId="VendorInput">
    <w:name w:val="Vendor Input"/>
    <w:basedOn w:val="AGReg1"/>
    <w:rsid w:val="00390731"/>
    <w:rPr>
      <w:rFonts w:ascii="Arial" w:eastAsia="Arial Unicode MS" w:hAnsi="Arial"/>
      <w:sz w:val="20"/>
    </w:rPr>
  </w:style>
  <w:style w:type="paragraph" w:customStyle="1" w:styleId="bullet25">
    <w:name w:val="bullet @ .25"/>
    <w:basedOn w:val="AGReg1"/>
    <w:rsid w:val="00390731"/>
    <w:pPr>
      <w:numPr>
        <w:numId w:val="17"/>
      </w:numPr>
    </w:pPr>
    <w:rPr>
      <w:rFonts w:ascii="Arial" w:eastAsia="Arial Unicode MS" w:hAnsi="Arial"/>
      <w:sz w:val="20"/>
    </w:rPr>
  </w:style>
  <w:style w:type="paragraph" w:customStyle="1" w:styleId="Clause">
    <w:name w:val="Clause"/>
    <w:qFormat/>
    <w:rsid w:val="00390731"/>
    <w:pPr>
      <w:spacing w:after="120" w:line="276" w:lineRule="auto"/>
      <w:ind w:left="576"/>
    </w:pPr>
    <w:rPr>
      <w:rFonts w:ascii="Arial" w:eastAsia="Times New Roman" w:hAnsi="Arial" w:cs="Times New Roman"/>
      <w:color w:val="000000"/>
      <w:kern w:val="0"/>
      <w14:ligatures w14:val="none"/>
    </w:rPr>
  </w:style>
  <w:style w:type="character" w:styleId="Emphasis">
    <w:name w:val="Emphasis"/>
    <w:uiPriority w:val="20"/>
    <w:qFormat/>
    <w:rsid w:val="00390731"/>
    <w:rPr>
      <w:i/>
      <w:iCs/>
    </w:rPr>
  </w:style>
  <w:style w:type="paragraph" w:styleId="NoSpacing">
    <w:name w:val="No Spacing"/>
    <w:uiPriority w:val="1"/>
    <w:qFormat/>
    <w:rsid w:val="00390731"/>
    <w:pPr>
      <w:spacing w:after="120" w:line="276" w:lineRule="auto"/>
    </w:pPr>
    <w:rPr>
      <w:rFonts w:ascii="Calibri" w:eastAsia="Calibri" w:hAnsi="Calibri" w:cs="Times New Roman"/>
      <w:kern w:val="0"/>
      <w14:ligatures w14:val="none"/>
    </w:rPr>
  </w:style>
  <w:style w:type="paragraph" w:customStyle="1" w:styleId="SOMTitleStyleLeft1">
    <w:name w:val="SOM Title Style Left 1."/>
    <w:qFormat/>
    <w:rsid w:val="00390731"/>
    <w:pPr>
      <w:numPr>
        <w:numId w:val="18"/>
      </w:numPr>
      <w:spacing w:after="120" w:line="276" w:lineRule="auto"/>
    </w:pPr>
    <w:rPr>
      <w:rFonts w:ascii="Arial" w:eastAsia="Times New Roman" w:hAnsi="Arial" w:cs="Arial"/>
      <w:b/>
      <w:kern w:val="0"/>
      <w:sz w:val="20"/>
      <w:szCs w:val="20"/>
      <w14:ligatures w14:val="none"/>
    </w:rPr>
  </w:style>
  <w:style w:type="paragraph" w:customStyle="1" w:styleId="SOMTitleStyle1">
    <w:name w:val="SOM Title Style 1"/>
    <w:qFormat/>
    <w:rsid w:val="00390731"/>
    <w:pPr>
      <w:spacing w:before="240" w:after="120" w:line="300" w:lineRule="atLeast"/>
    </w:pPr>
    <w:rPr>
      <w:rFonts w:ascii="Arial" w:eastAsia="Times New Roman" w:hAnsi="Arial" w:cs="Times New Roman"/>
      <w:kern w:val="0"/>
      <w:sz w:val="20"/>
      <w:szCs w:val="24"/>
      <w14:ligatures w14:val="none"/>
    </w:rPr>
  </w:style>
  <w:style w:type="paragraph" w:customStyle="1" w:styleId="StyleSOMBodyStyle1Bold">
    <w:name w:val="Style SOM Body Style 1 + Bold"/>
    <w:basedOn w:val="SOMBodyStyle1"/>
    <w:rsid w:val="00390731"/>
    <w:rPr>
      <w:b/>
      <w:bCs/>
    </w:rPr>
  </w:style>
  <w:style w:type="paragraph" w:customStyle="1" w:styleId="StyleSOMBodyStyle1Bold1">
    <w:name w:val="Style SOM Body Style 1 + Bold1"/>
    <w:basedOn w:val="SOMBodyStyle1"/>
    <w:rsid w:val="00390731"/>
    <w:rPr>
      <w:b/>
      <w:bCs/>
    </w:rPr>
  </w:style>
  <w:style w:type="paragraph" w:customStyle="1" w:styleId="SOMBodyStyleBold">
    <w:name w:val="SOM Body Style Bold"/>
    <w:basedOn w:val="SOMBodyStyle1"/>
    <w:autoRedefine/>
    <w:qFormat/>
    <w:rsid w:val="00390731"/>
    <w:rPr>
      <w:b/>
    </w:rPr>
  </w:style>
  <w:style w:type="paragraph" w:customStyle="1" w:styleId="COTSBSWTitleBoldBlue">
    <w:name w:val="COTS BSW Title Bold Blue"/>
    <w:qFormat/>
    <w:rsid w:val="00390731"/>
    <w:pPr>
      <w:spacing w:after="200" w:line="276" w:lineRule="auto"/>
      <w:jc w:val="center"/>
    </w:pPr>
    <w:rPr>
      <w:rFonts w:ascii="Arial" w:eastAsia="Times New Roman" w:hAnsi="Arial" w:cs="Arial"/>
      <w:b/>
      <w:color w:val="2C67AE"/>
      <w:kern w:val="0"/>
      <w:sz w:val="56"/>
      <w:szCs w:val="56"/>
      <w14:ligatures w14:val="none"/>
    </w:rPr>
  </w:style>
  <w:style w:type="paragraph" w:customStyle="1" w:styleId="SaasBSWSpacing">
    <w:name w:val="Saas BSW Spacing"/>
    <w:qFormat/>
    <w:rsid w:val="00390731"/>
    <w:pPr>
      <w:spacing w:after="200" w:line="276" w:lineRule="auto"/>
    </w:pPr>
    <w:rPr>
      <w:rFonts w:ascii="Times New Roman" w:eastAsia="Times New Roman" w:hAnsi="Times New Roman" w:cs="Times New Roman"/>
      <w:kern w:val="0"/>
      <w:sz w:val="24"/>
      <w:szCs w:val="24"/>
      <w14:ligatures w14:val="none"/>
    </w:rPr>
  </w:style>
  <w:style w:type="paragraph" w:customStyle="1" w:styleId="SaaSBSWBody">
    <w:name w:val="SaaS BSW Body"/>
    <w:qFormat/>
    <w:rsid w:val="00390731"/>
    <w:pPr>
      <w:spacing w:after="200" w:line="276" w:lineRule="auto"/>
    </w:pPr>
    <w:rPr>
      <w:rFonts w:ascii="Arial" w:eastAsia="Times New Roman" w:hAnsi="Arial" w:cs="Arial"/>
      <w:kern w:val="0"/>
      <w:sz w:val="20"/>
      <w:szCs w:val="20"/>
      <w14:ligatures w14:val="none"/>
    </w:rPr>
  </w:style>
  <w:style w:type="paragraph" w:customStyle="1" w:styleId="SaaSBSWExhibit">
    <w:name w:val="SaaS BSW Exhibit"/>
    <w:qFormat/>
    <w:rsid w:val="00390731"/>
    <w:pPr>
      <w:spacing w:after="200" w:line="276" w:lineRule="auto"/>
      <w:jc w:val="center"/>
    </w:pPr>
    <w:rPr>
      <w:rFonts w:ascii="Arial" w:eastAsia="Times New Roman" w:hAnsi="Arial" w:cs="Arial"/>
      <w:b/>
      <w:kern w:val="0"/>
      <w:sz w:val="18"/>
      <w:szCs w:val="18"/>
      <w14:ligatures w14:val="none"/>
    </w:rPr>
  </w:style>
  <w:style w:type="paragraph" w:customStyle="1" w:styleId="SaaSRTTitleBoldBlue">
    <w:name w:val="SaaS RT Title Bold Blue"/>
    <w:qFormat/>
    <w:rsid w:val="00390731"/>
    <w:pPr>
      <w:tabs>
        <w:tab w:val="left" w:pos="1920"/>
        <w:tab w:val="center" w:pos="6480"/>
      </w:tabs>
      <w:spacing w:after="120"/>
      <w:jc w:val="center"/>
    </w:pPr>
    <w:rPr>
      <w:rFonts w:ascii="Arial" w:eastAsia="Times New Roman" w:hAnsi="Arial" w:cs="Arial"/>
      <w:b/>
      <w:color w:val="2C67AE"/>
      <w:kern w:val="0"/>
      <w:sz w:val="56"/>
      <w:szCs w:val="28"/>
      <w14:ligatures w14:val="none"/>
    </w:rPr>
  </w:style>
  <w:style w:type="paragraph" w:customStyle="1" w:styleId="Definitions">
    <w:name w:val="Definitions"/>
    <w:rsid w:val="00390731"/>
    <w:pPr>
      <w:tabs>
        <w:tab w:val="left" w:pos="709"/>
      </w:tabs>
      <w:spacing w:after="200" w:line="276" w:lineRule="auto"/>
      <w:ind w:firstLine="720"/>
    </w:pPr>
    <w:rPr>
      <w:rFonts w:ascii="Times New Roman" w:eastAsia="Times New Roman" w:hAnsi="Times New Roman" w:cs="Times New Roman"/>
      <w:kern w:val="0"/>
      <w:sz w:val="24"/>
      <w:szCs w:val="24"/>
      <w14:ligatures w14:val="none"/>
    </w:rPr>
  </w:style>
  <w:style w:type="character" w:customStyle="1" w:styleId="Defterm">
    <w:name w:val="Defterm"/>
    <w:rsid w:val="00390731"/>
    <w:rPr>
      <w:b/>
      <w:bCs w:val="0"/>
      <w:color w:val="000000"/>
      <w:lang w:val="en-US" w:eastAsia="en-US" w:bidi="ar-SA"/>
    </w:rPr>
  </w:style>
  <w:style w:type="paragraph" w:customStyle="1" w:styleId="Bodyclause">
    <w:name w:val="Body  clause"/>
    <w:basedOn w:val="Normal"/>
    <w:next w:val="Heading1"/>
    <w:link w:val="BodyclauseChar"/>
    <w:rsid w:val="00390731"/>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390731"/>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390731"/>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390731"/>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390731"/>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390731"/>
    <w:pPr>
      <w:keepNext/>
      <w:numPr>
        <w:numId w:val="24"/>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390731"/>
    <w:pPr>
      <w:numPr>
        <w:numId w:val="23"/>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390731"/>
    <w:pPr>
      <w:numPr>
        <w:ilvl w:val="1"/>
        <w:numId w:val="23"/>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rsid w:val="00390731"/>
    <w:pPr>
      <w:numPr>
        <w:ilvl w:val="2"/>
        <w:numId w:val="23"/>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rsid w:val="00390731"/>
    <w:pPr>
      <w:keepNext w:val="0"/>
      <w:keepLines w:val="0"/>
      <w:numPr>
        <w:ilvl w:val="3"/>
        <w:numId w:val="23"/>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390731"/>
    <w:pPr>
      <w:numPr>
        <w:numId w:val="20"/>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rsid w:val="00390731"/>
    <w:pPr>
      <w:numPr>
        <w:ilvl w:val="1"/>
        <w:numId w:val="20"/>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390731"/>
    <w:pPr>
      <w:keepNext w:val="0"/>
      <w:keepLines w:val="0"/>
      <w:numPr>
        <w:ilvl w:val="2"/>
        <w:numId w:val="20"/>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390731"/>
    <w:pPr>
      <w:numPr>
        <w:numId w:val="21"/>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390731"/>
    <w:pPr>
      <w:numPr>
        <w:numId w:val="22"/>
      </w:numPr>
      <w:spacing w:before="120" w:after="120" w:line="300" w:lineRule="atLeast"/>
    </w:pPr>
    <w:rPr>
      <w:rFonts w:ascii="Times New Roman" w:eastAsia="Times New Roman" w:hAnsi="Times New Roman"/>
      <w:sz w:val="24"/>
      <w:szCs w:val="24"/>
    </w:rPr>
  </w:style>
  <w:style w:type="character" w:customStyle="1" w:styleId="Def">
    <w:name w:val="Def"/>
    <w:rsid w:val="00390731"/>
    <w:rPr>
      <w:b/>
      <w:color w:val="000000"/>
      <w:sz w:val="22"/>
      <w:lang w:val="en-US" w:eastAsia="en-US" w:bidi="ar-SA"/>
    </w:rPr>
  </w:style>
  <w:style w:type="paragraph" w:customStyle="1" w:styleId="1stIntroHeadings">
    <w:name w:val="1stIntroHeadings"/>
    <w:basedOn w:val="Normal"/>
    <w:next w:val="Normal"/>
    <w:rsid w:val="00390731"/>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390731"/>
    <w:pPr>
      <w:numPr>
        <w:ilvl w:val="1"/>
        <w:numId w:val="21"/>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390731"/>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390731"/>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390731"/>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390731"/>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390731"/>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390731"/>
    <w:pPr>
      <w:spacing w:after="120" w:line="300" w:lineRule="atLeast"/>
    </w:pPr>
    <w:rPr>
      <w:rFonts w:ascii="Arial" w:eastAsia="Times New Roman" w:hAnsi="Arial" w:cs="Times New Roman"/>
      <w:color w:val="000000"/>
      <w:kern w:val="0"/>
      <w:sz w:val="20"/>
      <w:szCs w:val="20"/>
      <w14:ligatures w14:val="none"/>
    </w:rPr>
  </w:style>
  <w:style w:type="character" w:customStyle="1" w:styleId="defitem">
    <w:name w:val="defitem"/>
    <w:basedOn w:val="DefaultParagraphFont"/>
    <w:rsid w:val="00390731"/>
  </w:style>
  <w:style w:type="character" w:customStyle="1" w:styleId="smallcaps">
    <w:name w:val="smallcaps"/>
    <w:rsid w:val="00390731"/>
    <w:rPr>
      <w:b/>
      <w:smallCaps/>
      <w:lang w:val="en-US" w:eastAsia="en-US" w:bidi="ar-SA"/>
    </w:rPr>
  </w:style>
  <w:style w:type="paragraph" w:customStyle="1" w:styleId="Schmainheadinc">
    <w:name w:val="Sch   main head inc"/>
    <w:basedOn w:val="Normal"/>
    <w:rsid w:val="00390731"/>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390731"/>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390731"/>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390731"/>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390731"/>
    <w:pPr>
      <w:pageBreakBefore/>
      <w:numPr>
        <w:numId w:val="25"/>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rsid w:val="00390731"/>
    <w:pPr>
      <w:pageBreakBefore/>
      <w:numPr>
        <w:numId w:val="26"/>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rsid w:val="00390731"/>
  </w:style>
  <w:style w:type="paragraph" w:customStyle="1" w:styleId="Headingreg">
    <w:name w:val="Heading reg"/>
    <w:basedOn w:val="Heading1"/>
    <w:next w:val="Normal"/>
    <w:rsid w:val="00390731"/>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390731"/>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390731"/>
    <w:pPr>
      <w:numPr>
        <w:ilvl w:val="1"/>
        <w:numId w:val="22"/>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390731"/>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390731"/>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390731"/>
    <w:pPr>
      <w:numPr>
        <w:numId w:val="28"/>
      </w:numPr>
      <w:tabs>
        <w:tab w:val="clear" w:pos="3600"/>
      </w:tabs>
      <w:spacing w:after="120" w:line="300" w:lineRule="atLeast"/>
      <w:jc w:val="both"/>
    </w:pPr>
    <w:rPr>
      <w:rFonts w:ascii="Times New Roman" w:eastAsia="Times New Roman" w:hAnsi="Times New Roman"/>
      <w:sz w:val="24"/>
    </w:rPr>
  </w:style>
  <w:style w:type="paragraph" w:customStyle="1" w:styleId="NormalCell">
    <w:name w:val="NormalCell"/>
    <w:basedOn w:val="Normal"/>
    <w:rsid w:val="00390731"/>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390731"/>
    <w:rPr>
      <w:sz w:val="18"/>
    </w:rPr>
  </w:style>
  <w:style w:type="paragraph" w:customStyle="1" w:styleId="BulletSmall">
    <w:name w:val="Bullet Small"/>
    <w:rsid w:val="00390731"/>
    <w:pPr>
      <w:spacing w:after="120" w:line="276" w:lineRule="auto"/>
    </w:pPr>
    <w:rPr>
      <w:rFonts w:ascii="Times New Roman" w:eastAsia="Times New Roman" w:hAnsi="Times New Roman" w:cs="Times New Roman"/>
      <w:kern w:val="0"/>
      <w:sz w:val="18"/>
      <w:szCs w:val="20"/>
      <w14:ligatures w14:val="none"/>
    </w:rPr>
  </w:style>
  <w:style w:type="paragraph" w:customStyle="1" w:styleId="NormalRI">
    <w:name w:val="NormalRI"/>
    <w:basedOn w:val="Normal"/>
    <w:rsid w:val="00390731"/>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390731"/>
    <w:rPr>
      <w:caps/>
    </w:rPr>
  </w:style>
  <w:style w:type="paragraph" w:customStyle="1" w:styleId="HeadingCenteredUnderlined">
    <w:name w:val="HeadingCenteredUnderlined"/>
    <w:basedOn w:val="HeadingTitle"/>
    <w:rsid w:val="00390731"/>
    <w:rPr>
      <w:caps/>
      <w:u w:val="single"/>
    </w:rPr>
  </w:style>
  <w:style w:type="paragraph" w:customStyle="1" w:styleId="HeadingCenteredPB">
    <w:name w:val="HeadingCenteredPB"/>
    <w:basedOn w:val="HeadingCentered"/>
    <w:rsid w:val="00390731"/>
    <w:pPr>
      <w:pageBreakBefore/>
    </w:pPr>
  </w:style>
  <w:style w:type="paragraph" w:customStyle="1" w:styleId="HeadingLeft">
    <w:name w:val="HeadingLeft"/>
    <w:basedOn w:val="Normal"/>
    <w:rsid w:val="00390731"/>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390731"/>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390731"/>
    <w:pPr>
      <w:keepLines w:val="0"/>
      <w:spacing w:before="320" w:after="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390731"/>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390731"/>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390731"/>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390731"/>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390731"/>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390731"/>
    <w:pPr>
      <w:spacing w:after="0"/>
    </w:pPr>
  </w:style>
  <w:style w:type="paragraph" w:customStyle="1" w:styleId="HeadingCenteredNS">
    <w:name w:val="HeadingCenteredNS"/>
    <w:basedOn w:val="HeadingCentered"/>
    <w:rsid w:val="00390731"/>
    <w:pPr>
      <w:spacing w:after="0"/>
    </w:pPr>
  </w:style>
  <w:style w:type="paragraph" w:customStyle="1" w:styleId="sfalevel1">
    <w:name w:val="sfalevel1"/>
    <w:basedOn w:val="Normal"/>
    <w:next w:val="Normal"/>
    <w:rsid w:val="00390731"/>
    <w:pPr>
      <w:numPr>
        <w:numId w:val="27"/>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rsid w:val="00390731"/>
    <w:pPr>
      <w:numPr>
        <w:ilvl w:val="1"/>
        <w:numId w:val="27"/>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rsid w:val="00390731"/>
    <w:pPr>
      <w:numPr>
        <w:ilvl w:val="2"/>
        <w:numId w:val="27"/>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rsid w:val="00390731"/>
    <w:pPr>
      <w:tabs>
        <w:tab w:val="left" w:pos="1440"/>
      </w:tabs>
      <w:spacing w:before="120"/>
      <w:ind w:left="1440" w:firstLine="0"/>
    </w:pPr>
  </w:style>
  <w:style w:type="paragraph" w:customStyle="1" w:styleId="Bullet2continued">
    <w:name w:val="Bullet2continued"/>
    <w:basedOn w:val="Bodyclause"/>
    <w:rsid w:val="00390731"/>
    <w:pPr>
      <w:spacing w:before="120"/>
      <w:ind w:left="2160" w:firstLine="0"/>
    </w:pPr>
  </w:style>
  <w:style w:type="paragraph" w:customStyle="1" w:styleId="Bullet3continued">
    <w:name w:val="Bullet3continued"/>
    <w:basedOn w:val="Bullet3"/>
    <w:rsid w:val="00390731"/>
    <w:pPr>
      <w:numPr>
        <w:numId w:val="0"/>
      </w:numPr>
      <w:ind w:firstLine="2880"/>
    </w:pPr>
  </w:style>
  <w:style w:type="paragraph" w:customStyle="1" w:styleId="Bullet4">
    <w:name w:val="Bullet4"/>
    <w:basedOn w:val="Normal"/>
    <w:rsid w:val="00390731"/>
    <w:pPr>
      <w:numPr>
        <w:numId w:val="29"/>
      </w:numPr>
      <w:tabs>
        <w:tab w:val="clear" w:pos="4320"/>
      </w:tabs>
      <w:spacing w:after="120" w:line="300" w:lineRule="atLeast"/>
    </w:pPr>
    <w:rPr>
      <w:rFonts w:ascii="Times New Roman" w:eastAsia="Times New Roman" w:hAnsi="Times New Roman"/>
      <w:sz w:val="24"/>
    </w:rPr>
  </w:style>
  <w:style w:type="paragraph" w:customStyle="1" w:styleId="Bullet4continued">
    <w:name w:val="Bullet4continued"/>
    <w:basedOn w:val="Bullet4"/>
    <w:rsid w:val="00390731"/>
    <w:pPr>
      <w:numPr>
        <w:numId w:val="0"/>
      </w:numPr>
      <w:ind w:firstLine="3600"/>
    </w:pPr>
  </w:style>
  <w:style w:type="paragraph" w:customStyle="1" w:styleId="Bullet5">
    <w:name w:val="Bullet5"/>
    <w:basedOn w:val="Normal"/>
    <w:rsid w:val="00390731"/>
    <w:pPr>
      <w:numPr>
        <w:numId w:val="30"/>
      </w:numPr>
      <w:tabs>
        <w:tab w:val="clear" w:pos="5040"/>
      </w:tabs>
      <w:spacing w:after="120" w:line="300" w:lineRule="atLeast"/>
    </w:pPr>
    <w:rPr>
      <w:rFonts w:ascii="Times New Roman" w:eastAsia="Times New Roman" w:hAnsi="Times New Roman"/>
      <w:sz w:val="24"/>
    </w:rPr>
  </w:style>
  <w:style w:type="paragraph" w:customStyle="1" w:styleId="Bullet5continued">
    <w:name w:val="Bullet5continued"/>
    <w:basedOn w:val="Bullet5"/>
    <w:rsid w:val="00390731"/>
    <w:pPr>
      <w:numPr>
        <w:numId w:val="0"/>
      </w:numPr>
      <w:ind w:firstLine="4321"/>
    </w:pPr>
  </w:style>
  <w:style w:type="character" w:customStyle="1" w:styleId="BodyclauseChar">
    <w:name w:val="Body  clause Char"/>
    <w:link w:val="Bodyclause"/>
    <w:rsid w:val="00390731"/>
    <w:rPr>
      <w:rFonts w:ascii="Times New Roman" w:eastAsia="Times New Roman" w:hAnsi="Times New Roman" w:cs="Times New Roman"/>
      <w:kern w:val="0"/>
      <w:sz w:val="24"/>
      <w:szCs w:val="24"/>
      <w14:ligatures w14:val="none"/>
    </w:rPr>
  </w:style>
  <w:style w:type="character" w:customStyle="1" w:styleId="Bullet1continuedChar">
    <w:name w:val="Bullet1continued Char"/>
    <w:link w:val="Bullet1continued"/>
    <w:rsid w:val="00390731"/>
    <w:rPr>
      <w:rFonts w:ascii="Times New Roman" w:eastAsia="Times New Roman" w:hAnsi="Times New Roman" w:cs="Times New Roman"/>
      <w:kern w:val="0"/>
      <w:sz w:val="24"/>
      <w:szCs w:val="24"/>
      <w14:ligatures w14:val="none"/>
    </w:rPr>
  </w:style>
  <w:style w:type="paragraph" w:customStyle="1" w:styleId="Bodycontinuation">
    <w:name w:val="Body continuation"/>
    <w:basedOn w:val="Bodyclause"/>
    <w:next w:val="Bodyclause"/>
    <w:rsid w:val="00390731"/>
    <w:pPr>
      <w:ind w:firstLine="0"/>
    </w:pPr>
  </w:style>
  <w:style w:type="paragraph" w:customStyle="1" w:styleId="NormalSignature">
    <w:name w:val="NormalSignature"/>
    <w:basedOn w:val="NormalMedium"/>
    <w:rsid w:val="00390731"/>
    <w:pPr>
      <w:spacing w:before="0" w:after="0"/>
      <w:ind w:firstLine="357"/>
    </w:pPr>
  </w:style>
  <w:style w:type="table" w:customStyle="1" w:styleId="TableGrid1">
    <w:name w:val="Table Grid1"/>
    <w:basedOn w:val="TableNormal"/>
    <w:next w:val="TableGrid"/>
    <w:rsid w:val="00390731"/>
    <w:pPr>
      <w:spacing w:after="120" w:line="276"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390731"/>
    <w:rPr>
      <w:color w:val="2B579A"/>
      <w:shd w:val="clear" w:color="auto" w:fill="E6E6E6"/>
    </w:rPr>
  </w:style>
  <w:style w:type="paragraph" w:customStyle="1" w:styleId="Referencestyle">
    <w:name w:val="Reference style"/>
    <w:qFormat/>
    <w:rsid w:val="00390731"/>
    <w:pPr>
      <w:spacing w:before="240" w:after="120" w:line="276" w:lineRule="auto"/>
      <w:ind w:firstLine="360"/>
    </w:pPr>
    <w:rPr>
      <w:rFonts w:ascii="Arial" w:eastAsia="Times New Roman" w:hAnsi="Arial" w:cs="Arial"/>
      <w:b/>
      <w:kern w:val="0"/>
      <w:sz w:val="20"/>
      <w:szCs w:val="20"/>
      <w14:ligatures w14:val="none"/>
    </w:rPr>
  </w:style>
  <w:style w:type="paragraph" w:customStyle="1" w:styleId="SOM">
    <w:name w:val="SOM"/>
    <w:qFormat/>
    <w:rsid w:val="00390731"/>
    <w:pPr>
      <w:spacing w:before="200" w:after="120" w:line="276" w:lineRule="auto"/>
      <w:ind w:firstLine="360"/>
    </w:pPr>
    <w:rPr>
      <w:rFonts w:ascii="Arial" w:eastAsia="Times New Roman" w:hAnsi="Arial" w:cs="Arial"/>
      <w:kern w:val="0"/>
      <w:sz w:val="20"/>
      <w:szCs w:val="20"/>
      <w14:ligatures w14:val="none"/>
    </w:rPr>
  </w:style>
  <w:style w:type="character" w:customStyle="1" w:styleId="Mention2">
    <w:name w:val="Mention2"/>
    <w:basedOn w:val="DefaultParagraphFont"/>
    <w:uiPriority w:val="99"/>
    <w:semiHidden/>
    <w:unhideWhenUsed/>
    <w:rsid w:val="00390731"/>
    <w:rPr>
      <w:color w:val="2B579A"/>
      <w:shd w:val="clear" w:color="auto" w:fill="E6E6E6"/>
    </w:rPr>
  </w:style>
  <w:style w:type="table" w:customStyle="1" w:styleId="TableGrid2">
    <w:name w:val="Table Grid2"/>
    <w:basedOn w:val="TableNormal"/>
    <w:next w:val="TableGrid"/>
    <w:rsid w:val="00390731"/>
    <w:pPr>
      <w:spacing w:after="120" w:line="276"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90731"/>
    <w:rPr>
      <w:color w:val="808080"/>
      <w:shd w:val="clear" w:color="auto" w:fill="E6E6E6"/>
    </w:rPr>
  </w:style>
  <w:style w:type="character" w:customStyle="1" w:styleId="UnresolvedMention2">
    <w:name w:val="Unresolved Mention2"/>
    <w:basedOn w:val="DefaultParagraphFont"/>
    <w:uiPriority w:val="99"/>
    <w:semiHidden/>
    <w:unhideWhenUsed/>
    <w:rsid w:val="00390731"/>
    <w:rPr>
      <w:color w:val="808080"/>
      <w:shd w:val="clear" w:color="auto" w:fill="E6E6E6"/>
    </w:rPr>
  </w:style>
  <w:style w:type="paragraph" w:customStyle="1" w:styleId="uslevel5">
    <w:name w:val="uslevel5"/>
    <w:basedOn w:val="uslevel2"/>
    <w:qFormat/>
    <w:rsid w:val="00390731"/>
    <w:pPr>
      <w:numPr>
        <w:ilvl w:val="4"/>
      </w:numPr>
    </w:pPr>
    <w:rPr>
      <w:rFonts w:eastAsia="Times"/>
    </w:rPr>
  </w:style>
  <w:style w:type="paragraph" w:customStyle="1" w:styleId="uslevel6">
    <w:name w:val="uslevel6"/>
    <w:basedOn w:val="uslevel2"/>
    <w:qFormat/>
    <w:rsid w:val="00390731"/>
    <w:pPr>
      <w:numPr>
        <w:ilvl w:val="5"/>
      </w:numPr>
    </w:pPr>
  </w:style>
  <w:style w:type="paragraph" w:customStyle="1" w:styleId="uslevel7">
    <w:name w:val="uslevel7"/>
    <w:basedOn w:val="uslevel2"/>
    <w:qFormat/>
    <w:rsid w:val="00390731"/>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1"/>
    <w:locked/>
    <w:rsid w:val="00390731"/>
    <w:rPr>
      <w:rFonts w:ascii="Arial" w:hAnsi="Arial" w:cs="Times New Roman"/>
      <w:kern w:val="0"/>
      <w:sz w:val="20"/>
      <w:szCs w:val="20"/>
      <w14:ligatures w14:val="none"/>
    </w:rPr>
  </w:style>
  <w:style w:type="paragraph" w:customStyle="1" w:styleId="TableParagraph">
    <w:name w:val="Table Paragraph"/>
    <w:basedOn w:val="Normal"/>
    <w:uiPriority w:val="1"/>
    <w:qFormat/>
    <w:rsid w:val="00390731"/>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390731"/>
    <w:pPr>
      <w:spacing w:after="120" w:line="276" w:lineRule="auto"/>
    </w:pPr>
    <w:rPr>
      <w:rFonts w:ascii="Arial" w:hAnsi="Arial" w:cs="Times New Roman"/>
      <w:kern w:val="0"/>
      <w:sz w:val="20"/>
      <w:szCs w:val="20"/>
      <w14:ligatures w14:val="none"/>
    </w:rPr>
  </w:style>
  <w:style w:type="character" w:styleId="UnresolvedMention">
    <w:name w:val="Unresolved Mention"/>
    <w:basedOn w:val="DefaultParagraphFont"/>
    <w:uiPriority w:val="99"/>
    <w:unhideWhenUsed/>
    <w:rsid w:val="00390731"/>
    <w:rPr>
      <w:color w:val="605E5C"/>
      <w:shd w:val="clear" w:color="auto" w:fill="E1DFDD"/>
    </w:rPr>
  </w:style>
  <w:style w:type="paragraph" w:customStyle="1" w:styleId="Heading11">
    <w:name w:val="Heading 11"/>
    <w:basedOn w:val="Normal"/>
    <w:next w:val="Normal"/>
    <w:link w:val="Heading1Char1"/>
    <w:uiPriority w:val="9"/>
    <w:qFormat/>
    <w:rsid w:val="00390731"/>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390731"/>
    <w:pPr>
      <w:spacing w:before="40" w:after="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390731"/>
    <w:pPr>
      <w:spacing w:before="40" w:after="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390731"/>
    <w:pPr>
      <w:spacing w:before="40" w:after="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390731"/>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390731"/>
    <w:pPr>
      <w:outlineLvl w:val="6"/>
    </w:pPr>
    <w:rPr>
      <w:rFonts w:ascii="Calibri Light" w:eastAsia="MS Gothic" w:hAnsi="Calibri Light" w:cs="Times New Roman"/>
      <w:color w:val="1F3763" w:themeColor="accent1" w:themeShade="7F"/>
    </w:rPr>
  </w:style>
  <w:style w:type="paragraph" w:customStyle="1" w:styleId="Heading81">
    <w:name w:val="Heading 81"/>
    <w:basedOn w:val="Normal"/>
    <w:next w:val="Normal"/>
    <w:link w:val="Heading8Char1"/>
    <w:uiPriority w:val="9"/>
    <w:semiHidden/>
    <w:unhideWhenUsed/>
    <w:qFormat/>
    <w:rsid w:val="00390731"/>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390731"/>
    <w:pPr>
      <w:spacing w:before="40"/>
      <w:outlineLvl w:val="8"/>
    </w:pPr>
    <w:rPr>
      <w:rFonts w:ascii="Calibri Light" w:eastAsia="MS Gothic" w:hAnsi="Calibri Light" w:cs="Times New Roman"/>
      <w:sz w:val="21"/>
      <w:szCs w:val="21"/>
    </w:rPr>
  </w:style>
  <w:style w:type="character" w:customStyle="1" w:styleId="Hyperlink1">
    <w:name w:val="Hyperlink1"/>
    <w:basedOn w:val="DefaultParagraphFont"/>
    <w:uiPriority w:val="99"/>
    <w:semiHidden/>
    <w:unhideWhenUsed/>
    <w:rsid w:val="00390731"/>
    <w:rPr>
      <w:color w:val="0563C1"/>
      <w:u w:val="single"/>
    </w:rPr>
  </w:style>
  <w:style w:type="character" w:customStyle="1" w:styleId="FollowedHyperlink1">
    <w:name w:val="FollowedHyperlink1"/>
    <w:basedOn w:val="DefaultParagraphFont"/>
    <w:unhideWhenUsed/>
    <w:rsid w:val="00390731"/>
    <w:rPr>
      <w:color w:val="954F72"/>
      <w:u w:val="single"/>
    </w:rPr>
  </w:style>
  <w:style w:type="character" w:customStyle="1" w:styleId="Heading2Char1">
    <w:name w:val="Heading 2 Char1"/>
    <w:aliases w:val="DFS H2 Char1,h2 Char1,L2 Char1"/>
    <w:basedOn w:val="DefaultParagraphFont"/>
    <w:semiHidden/>
    <w:rsid w:val="00390731"/>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390731"/>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390731"/>
    <w:rPr>
      <w:rFonts w:ascii="Calibri Light" w:eastAsia="Times New Roman" w:hAnsi="Calibri Light" w:cs="Times New Roman"/>
      <w:color w:val="2F5496"/>
      <w:sz w:val="22"/>
      <w:szCs w:val="22"/>
    </w:rPr>
  </w:style>
  <w:style w:type="paragraph" w:customStyle="1" w:styleId="msonormal0">
    <w:name w:val="msonormal"/>
    <w:basedOn w:val="Normal"/>
    <w:rsid w:val="00390731"/>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390731"/>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390731"/>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390731"/>
    <w:pPr>
      <w:tabs>
        <w:tab w:val="center" w:pos="4680"/>
        <w:tab w:val="right" w:pos="9360"/>
      </w:tabs>
      <w:spacing w:after="120"/>
    </w:pPr>
  </w:style>
  <w:style w:type="character" w:customStyle="1" w:styleId="HeaderChar1">
    <w:name w:val="Header Char1"/>
    <w:aliases w:val="DFS Header Char1,*Header Char1"/>
    <w:basedOn w:val="DefaultParagraphFont"/>
    <w:semiHidden/>
    <w:rsid w:val="00390731"/>
    <w:rPr>
      <w:rFonts w:ascii="Calibri" w:eastAsia="Calibri" w:hAnsi="Calibri" w:cs="Arial"/>
    </w:rPr>
  </w:style>
  <w:style w:type="paragraph" w:customStyle="1" w:styleId="DFSFooter1">
    <w:name w:val="DFS Footer1"/>
    <w:basedOn w:val="Normal"/>
    <w:next w:val="Footer"/>
    <w:uiPriority w:val="99"/>
    <w:semiHidden/>
    <w:unhideWhenUsed/>
    <w:rsid w:val="00390731"/>
    <w:pPr>
      <w:tabs>
        <w:tab w:val="center" w:pos="4680"/>
        <w:tab w:val="right" w:pos="9360"/>
      </w:tabs>
      <w:spacing w:after="120"/>
    </w:pPr>
  </w:style>
  <w:style w:type="character" w:customStyle="1" w:styleId="FooterChar1">
    <w:name w:val="Footer Char1"/>
    <w:aliases w:val="DFS Footer Char1"/>
    <w:basedOn w:val="DefaultParagraphFont"/>
    <w:uiPriority w:val="99"/>
    <w:semiHidden/>
    <w:rsid w:val="00390731"/>
    <w:rPr>
      <w:rFonts w:ascii="Calibri" w:eastAsia="Calibri" w:hAnsi="Calibri" w:cs="Arial"/>
    </w:rPr>
  </w:style>
  <w:style w:type="paragraph" w:customStyle="1" w:styleId="t1">
    <w:name w:val="t1"/>
    <w:basedOn w:val="Normal"/>
    <w:next w:val="BodyText"/>
    <w:autoRedefine/>
    <w:semiHidden/>
    <w:unhideWhenUsed/>
    <w:rsid w:val="00390731"/>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390731"/>
    <w:rPr>
      <w:rFonts w:ascii="Calibri" w:eastAsia="Calibri" w:hAnsi="Calibri" w:cs="Arial"/>
    </w:rPr>
  </w:style>
  <w:style w:type="paragraph" w:customStyle="1" w:styleId="BlockText1">
    <w:name w:val="Block Text1"/>
    <w:basedOn w:val="Normal"/>
    <w:next w:val="BlockText"/>
    <w:unhideWhenUsed/>
    <w:rsid w:val="00390731"/>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390731"/>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390731"/>
    <w:pPr>
      <w:spacing w:before="40" w:after="0"/>
    </w:pPr>
    <w:rPr>
      <w:rFonts w:ascii="Calibri Light" w:eastAsia="MS Gothic" w:hAnsi="Calibri Light" w:cs="Times New Roman"/>
      <w:color w:val="2F5496"/>
      <w:sz w:val="26"/>
      <w:szCs w:val="26"/>
    </w:rPr>
  </w:style>
  <w:style w:type="paragraph" w:customStyle="1" w:styleId="DFSH61">
    <w:name w:val="DFS H61"/>
    <w:basedOn w:val="Heading5"/>
    <w:next w:val="Normal"/>
    <w:uiPriority w:val="9"/>
    <w:qFormat/>
    <w:rsid w:val="00390731"/>
    <w:pPr>
      <w:spacing w:before="40" w:after="0"/>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390731"/>
    <w:rPr>
      <w:rFonts w:ascii="Calibri Light" w:eastAsia="Times New Roman" w:hAnsi="Calibri Light" w:cs="Times New Roman"/>
      <w:color w:val="272727"/>
      <w:sz w:val="21"/>
      <w:szCs w:val="21"/>
    </w:rPr>
  </w:style>
  <w:style w:type="paragraph" w:customStyle="1" w:styleId="Title1">
    <w:name w:val="Title1"/>
    <w:basedOn w:val="Normal"/>
    <w:next w:val="Title"/>
    <w:uiPriority w:val="10"/>
    <w:qFormat/>
    <w:rsid w:val="00390731"/>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390731"/>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390731"/>
    <w:rPr>
      <w:color w:val="0000FF"/>
      <w:u w:val="single"/>
    </w:rPr>
  </w:style>
  <w:style w:type="character" w:customStyle="1" w:styleId="Heading1Char1">
    <w:name w:val="Heading 1 Char1"/>
    <w:aliases w:val="DFS H1 Char1,L1 Char1,h1 Char1,Part Char1"/>
    <w:basedOn w:val="DefaultParagraphFont"/>
    <w:link w:val="Heading11"/>
    <w:uiPriority w:val="9"/>
    <w:locked/>
    <w:rsid w:val="00390731"/>
    <w:rPr>
      <w:rFonts w:ascii="Calibri Light" w:eastAsia="MS Gothic" w:hAnsi="Calibri Light" w:cs="Times New Roman"/>
      <w:color w:val="2F5496"/>
      <w:kern w:val="0"/>
      <w:sz w:val="32"/>
      <w:szCs w:val="32"/>
      <w14:ligatures w14:val="none"/>
    </w:rPr>
  </w:style>
  <w:style w:type="character" w:customStyle="1" w:styleId="Heading6Char1">
    <w:name w:val="Heading 6 Char1"/>
    <w:aliases w:val="DFS H6 Char1,H6 Char1,h6 Char1, DFS H6 Char1"/>
    <w:basedOn w:val="DefaultParagraphFont"/>
    <w:link w:val="Heading61"/>
    <w:uiPriority w:val="9"/>
    <w:semiHidden/>
    <w:locked/>
    <w:rsid w:val="00390731"/>
    <w:rPr>
      <w:rFonts w:ascii="Calibri Light" w:eastAsia="MS Gothic" w:hAnsi="Calibri Light" w:cs="Times New Roman"/>
      <w:color w:val="1F3763"/>
      <w:kern w:val="0"/>
      <w14:ligatures w14:val="none"/>
    </w:rPr>
  </w:style>
  <w:style w:type="character" w:customStyle="1" w:styleId="Heading8Char1">
    <w:name w:val="Heading 8 Char1"/>
    <w:aliases w:val="DFS H8 Char1,H8 Char1, DFS H8 Char1"/>
    <w:basedOn w:val="DefaultParagraphFont"/>
    <w:link w:val="Heading81"/>
    <w:uiPriority w:val="9"/>
    <w:semiHidden/>
    <w:locked/>
    <w:rsid w:val="00390731"/>
    <w:rPr>
      <w:rFonts w:ascii="Calibri Light" w:eastAsia="MS Gothic" w:hAnsi="Calibri Light" w:cs="Times New Roman"/>
      <w:color w:val="272727"/>
      <w:kern w:val="0"/>
      <w:sz w:val="21"/>
      <w:szCs w:val="21"/>
      <w14:ligatures w14:val="none"/>
    </w:rPr>
  </w:style>
  <w:style w:type="character" w:customStyle="1" w:styleId="TitleChar1">
    <w:name w:val="Title Char1"/>
    <w:basedOn w:val="DefaultParagraphFont"/>
    <w:uiPriority w:val="10"/>
    <w:locked/>
    <w:rsid w:val="00390731"/>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390731"/>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390731"/>
  </w:style>
  <w:style w:type="character" w:customStyle="1" w:styleId="Heading1Char2">
    <w:name w:val="Heading 1 Char2"/>
    <w:basedOn w:val="DefaultParagraphFont"/>
    <w:uiPriority w:val="9"/>
    <w:rsid w:val="00390731"/>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390731"/>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390731"/>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390731"/>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390731"/>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390731"/>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390731"/>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390731"/>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390731"/>
  </w:style>
  <w:style w:type="character" w:customStyle="1" w:styleId="FooterChar2">
    <w:name w:val="Footer Char2"/>
    <w:basedOn w:val="DefaultParagraphFont"/>
    <w:uiPriority w:val="99"/>
    <w:semiHidden/>
    <w:rsid w:val="00390731"/>
  </w:style>
  <w:style w:type="character" w:customStyle="1" w:styleId="BodyTextChar2">
    <w:name w:val="Body Text Char2"/>
    <w:basedOn w:val="DefaultParagraphFont"/>
    <w:uiPriority w:val="99"/>
    <w:semiHidden/>
    <w:rsid w:val="00390731"/>
  </w:style>
  <w:style w:type="table" w:customStyle="1" w:styleId="TableGrid3">
    <w:name w:val="Table Grid3"/>
    <w:basedOn w:val="TableNormal"/>
    <w:next w:val="TableGrid"/>
    <w:rsid w:val="00390731"/>
    <w:pPr>
      <w:spacing w:after="120" w:line="276"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390731"/>
    <w:pPr>
      <w:numPr>
        <w:numId w:val="32"/>
      </w:numPr>
      <w:spacing w:after="120" w:line="276" w:lineRule="auto"/>
      <w:jc w:val="center"/>
    </w:pPr>
    <w:rPr>
      <w:rFonts w:ascii="Arial" w:eastAsia="Times New Roman" w:hAnsi="Arial" w:cs="Arial"/>
      <w:kern w:val="0"/>
      <w:sz w:val="16"/>
      <w:szCs w:val="16"/>
      <w14:ligatures w14:val="none"/>
    </w:rPr>
  </w:style>
  <w:style w:type="paragraph" w:customStyle="1" w:styleId="TableStyle">
    <w:name w:val="Table Style"/>
    <w:basedOn w:val="Normal"/>
    <w:qFormat/>
    <w:rsid w:val="00390731"/>
    <w:pPr>
      <w:spacing w:after="120" w:line="240" w:lineRule="auto"/>
    </w:pPr>
    <w:rPr>
      <w:rFonts w:eastAsia="Times New Roman" w:cs="Arial"/>
      <w:sz w:val="16"/>
    </w:rPr>
  </w:style>
  <w:style w:type="paragraph" w:customStyle="1" w:styleId="paragraph">
    <w:name w:val="paragraph"/>
    <w:basedOn w:val="Normal"/>
    <w:rsid w:val="00390731"/>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390731"/>
  </w:style>
  <w:style w:type="character" w:customStyle="1" w:styleId="eop">
    <w:name w:val="eop"/>
    <w:basedOn w:val="DefaultParagraphFont"/>
    <w:rsid w:val="00390731"/>
  </w:style>
  <w:style w:type="character" w:styleId="SmartLink">
    <w:name w:val="Smart Link"/>
    <w:basedOn w:val="DefaultParagraphFont"/>
    <w:uiPriority w:val="99"/>
    <w:semiHidden/>
    <w:unhideWhenUsed/>
    <w:rsid w:val="00390731"/>
    <w:rPr>
      <w:color w:val="0000FF"/>
      <w:u w:val="single"/>
      <w:shd w:val="clear" w:color="auto" w:fill="F3F2F1"/>
    </w:rPr>
  </w:style>
  <w:style w:type="table" w:styleId="GridTable4">
    <w:name w:val="Grid Table 4"/>
    <w:basedOn w:val="TableNormal"/>
    <w:uiPriority w:val="49"/>
    <w:rsid w:val="00390731"/>
    <w:pPr>
      <w:spacing w:after="120" w:line="276" w:lineRule="auto"/>
    </w:pPr>
    <w:rPr>
      <w:kern w:val="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DAbullet2">
    <w:name w:val="ADA bullet 2"/>
    <w:basedOn w:val="Normal"/>
    <w:qFormat/>
    <w:rsid w:val="00390731"/>
    <w:pPr>
      <w:numPr>
        <w:ilvl w:val="2"/>
        <w:numId w:val="33"/>
      </w:numPr>
      <w:spacing w:after="120" w:line="240" w:lineRule="auto"/>
    </w:pPr>
    <w:rPr>
      <w:rFonts w:cstheme="minorBidi"/>
      <w:sz w:val="24"/>
      <w:szCs w:val="22"/>
    </w:rPr>
  </w:style>
  <w:style w:type="paragraph" w:customStyle="1" w:styleId="ADAbullets">
    <w:name w:val="ADA bullets"/>
    <w:basedOn w:val="Normal"/>
    <w:qFormat/>
    <w:rsid w:val="00390731"/>
    <w:pPr>
      <w:numPr>
        <w:ilvl w:val="1"/>
        <w:numId w:val="33"/>
      </w:numPr>
      <w:spacing w:after="120" w:line="240" w:lineRule="auto"/>
    </w:pPr>
    <w:rPr>
      <w:rFonts w:cstheme="minorBidi"/>
      <w:bCs/>
      <w:sz w:val="24"/>
      <w:szCs w:val="22"/>
    </w:rPr>
  </w:style>
  <w:style w:type="table" w:styleId="ListTable3">
    <w:name w:val="List Table 3"/>
    <w:basedOn w:val="TableNormal"/>
    <w:uiPriority w:val="48"/>
    <w:rsid w:val="00390731"/>
    <w:pPr>
      <w:spacing w:after="120" w:line="276" w:lineRule="auto"/>
    </w:pPr>
    <w:rPr>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pf0">
    <w:name w:val="pf0"/>
    <w:basedOn w:val="Normal"/>
    <w:rsid w:val="00390731"/>
    <w:pPr>
      <w:spacing w:before="100" w:beforeAutospacing="1" w:after="100" w:afterAutospacing="1" w:line="240" w:lineRule="auto"/>
    </w:pPr>
    <w:rPr>
      <w:rFonts w:ascii="Times New Roman" w:eastAsia="Times New Roman" w:hAnsi="Times New Roman"/>
      <w:sz w:val="24"/>
      <w:szCs w:val="24"/>
    </w:rPr>
  </w:style>
  <w:style w:type="character" w:customStyle="1" w:styleId="cf01">
    <w:name w:val="cf01"/>
    <w:basedOn w:val="DefaultParagraphFont"/>
    <w:rsid w:val="00390731"/>
    <w:rPr>
      <w:rFonts w:ascii="Segoe UI" w:hAnsi="Segoe UI" w:cs="Segoe UI" w:hint="default"/>
      <w:sz w:val="18"/>
      <w:szCs w:val="18"/>
    </w:rPr>
  </w:style>
  <w:style w:type="character" w:customStyle="1" w:styleId="CommentTextChar1">
    <w:name w:val="Comment Text Char1"/>
    <w:basedOn w:val="DefaultParagraphFont"/>
    <w:uiPriority w:val="99"/>
    <w:rsid w:val="00390731"/>
    <w:rPr>
      <w:sz w:val="20"/>
      <w:szCs w:val="20"/>
    </w:rPr>
  </w:style>
  <w:style w:type="paragraph" w:customStyle="1" w:styleId="AGQuote-Double">
    <w:name w:val="AG Quote-Double"/>
    <w:basedOn w:val="Normal"/>
    <w:qFormat/>
    <w:rsid w:val="00390731"/>
    <w:pPr>
      <w:spacing w:after="0" w:line="259" w:lineRule="auto"/>
      <w:ind w:left="1440" w:right="1440"/>
    </w:pPr>
    <w:rPr>
      <w:rFonts w:ascii="Times New Roman" w:eastAsia="Times New Roman" w:hAnsi="Times New Roman"/>
      <w:sz w:val="24"/>
      <w:szCs w:val="24"/>
    </w:rPr>
  </w:style>
  <w:style w:type="character" w:customStyle="1" w:styleId="apple-converted-space">
    <w:name w:val="apple-converted-space"/>
    <w:basedOn w:val="DefaultParagraphFont"/>
    <w:rsid w:val="00390731"/>
  </w:style>
  <w:style w:type="paragraph" w:customStyle="1" w:styleId="LegalLevel1">
    <w:name w:val=".Legal Level 1"/>
    <w:basedOn w:val="Normal"/>
    <w:rsid w:val="00390731"/>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390731"/>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390731"/>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390731"/>
    <w:pPr>
      <w:numPr>
        <w:ilvl w:val="3"/>
        <w:numId w:val="34"/>
      </w:numPr>
      <w:tabs>
        <w:tab w:val="num" w:pos="1939"/>
      </w:tabs>
      <w:spacing w:before="120" w:after="120" w:line="280" w:lineRule="exact"/>
      <w:jc w:val="both"/>
    </w:pPr>
    <w:rPr>
      <w:rFonts w:eastAsia="Times New Roman" w:cs="Arial"/>
      <w:sz w:val="18"/>
      <w:szCs w:val="18"/>
    </w:rPr>
  </w:style>
  <w:style w:type="paragraph" w:customStyle="1" w:styleId="Paragraph0">
    <w:name w:val="Paragraph"/>
    <w:basedOn w:val="ListParagraph"/>
    <w:link w:val="ParagraphChar"/>
    <w:rsid w:val="00390731"/>
    <w:pPr>
      <w:spacing w:after="0"/>
      <w:ind w:left="0"/>
    </w:pPr>
    <w:rPr>
      <w:rFonts w:eastAsia="Arial" w:cs="Arial"/>
      <w:b/>
      <w:bCs/>
      <w:sz w:val="24"/>
      <w:szCs w:val="24"/>
    </w:rPr>
  </w:style>
  <w:style w:type="paragraph" w:customStyle="1" w:styleId="Paragraph1">
    <w:name w:val="Paragraph #"/>
    <w:basedOn w:val="Paragraph0"/>
    <w:link w:val="ParagraphChar0"/>
    <w:autoRedefine/>
    <w:qFormat/>
    <w:rsid w:val="00390731"/>
    <w:pPr>
      <w:spacing w:before="120" w:after="120"/>
      <w:ind w:left="288"/>
      <w:contextualSpacing w:val="0"/>
    </w:pPr>
    <w:rPr>
      <w:b w:val="0"/>
    </w:rPr>
  </w:style>
  <w:style w:type="character" w:customStyle="1" w:styleId="ParagraphChar">
    <w:name w:val="Paragraph Char"/>
    <w:basedOn w:val="DefaultParagraphFont"/>
    <w:link w:val="Paragraph0"/>
    <w:rsid w:val="00390731"/>
    <w:rPr>
      <w:rFonts w:ascii="Arial" w:eastAsia="Arial" w:hAnsi="Arial" w:cs="Arial"/>
      <w:b/>
      <w:bCs/>
      <w:kern w:val="0"/>
      <w:sz w:val="24"/>
      <w:szCs w:val="24"/>
      <w14:ligatures w14:val="none"/>
    </w:rPr>
  </w:style>
  <w:style w:type="character" w:customStyle="1" w:styleId="ParagraphChar0">
    <w:name w:val="Paragraph # Char"/>
    <w:basedOn w:val="ParagraphChar"/>
    <w:link w:val="Paragraph1"/>
    <w:rsid w:val="00390731"/>
    <w:rPr>
      <w:rFonts w:ascii="Arial" w:eastAsia="Arial" w:hAnsi="Arial" w:cs="Arial"/>
      <w:b w:val="0"/>
      <w:bCs/>
      <w:kern w:val="0"/>
      <w:sz w:val="24"/>
      <w:szCs w:val="24"/>
      <w14:ligatures w14:val="none"/>
    </w:rPr>
  </w:style>
  <w:style w:type="paragraph" w:customStyle="1" w:styleId="indent-1">
    <w:name w:val="indent-1"/>
    <w:basedOn w:val="Normal"/>
    <w:rsid w:val="00390731"/>
    <w:pPr>
      <w:spacing w:before="100" w:beforeAutospacing="1" w:after="100" w:afterAutospacing="1" w:line="240" w:lineRule="auto"/>
    </w:pPr>
    <w:rPr>
      <w:rFonts w:ascii="Times New Roman" w:eastAsia="Times New Roman" w:hAnsi="Times New Roman"/>
      <w:sz w:val="24"/>
      <w:szCs w:val="24"/>
    </w:rPr>
  </w:style>
  <w:style w:type="paragraph" w:customStyle="1" w:styleId="indent-2">
    <w:name w:val="indent-2"/>
    <w:basedOn w:val="Normal"/>
    <w:rsid w:val="00390731"/>
    <w:pPr>
      <w:spacing w:before="100" w:beforeAutospacing="1" w:after="100" w:afterAutospacing="1" w:line="240" w:lineRule="auto"/>
    </w:pPr>
    <w:rPr>
      <w:rFonts w:ascii="Times New Roman" w:eastAsia="Times New Roman" w:hAnsi="Times New Roman"/>
      <w:sz w:val="24"/>
      <w:szCs w:val="24"/>
    </w:rPr>
  </w:style>
  <w:style w:type="character" w:customStyle="1" w:styleId="paragraph-hierarchy">
    <w:name w:val="paragraph-hierarchy"/>
    <w:basedOn w:val="DefaultParagraphFont"/>
    <w:rsid w:val="00390731"/>
  </w:style>
  <w:style w:type="character" w:customStyle="1" w:styleId="paren">
    <w:name w:val="paren"/>
    <w:basedOn w:val="DefaultParagraphFont"/>
    <w:rsid w:val="00390731"/>
  </w:style>
  <w:style w:type="paragraph" w:customStyle="1" w:styleId="indent-3">
    <w:name w:val="indent-3"/>
    <w:basedOn w:val="Normal"/>
    <w:rsid w:val="00390731"/>
    <w:pPr>
      <w:spacing w:before="100" w:beforeAutospacing="1" w:after="100" w:afterAutospacing="1" w:line="240" w:lineRule="auto"/>
    </w:pPr>
    <w:rPr>
      <w:rFonts w:ascii="Times New Roman" w:eastAsia="Times New Roman" w:hAnsi="Times New Roman"/>
      <w:sz w:val="24"/>
      <w:szCs w:val="24"/>
    </w:rPr>
  </w:style>
  <w:style w:type="paragraph" w:customStyle="1" w:styleId="indent-4">
    <w:name w:val="indent-4"/>
    <w:basedOn w:val="Normal"/>
    <w:rsid w:val="00390731"/>
    <w:pPr>
      <w:spacing w:before="100" w:beforeAutospacing="1" w:after="100" w:afterAutospacing="1" w:line="240" w:lineRule="auto"/>
    </w:pPr>
    <w:rPr>
      <w:rFonts w:ascii="Times New Roman" w:eastAsia="Times New Roman" w:hAnsi="Times New Roman"/>
      <w:sz w:val="24"/>
      <w:szCs w:val="24"/>
    </w:rPr>
  </w:style>
  <w:style w:type="paragraph" w:customStyle="1" w:styleId="indent-5">
    <w:name w:val="indent-5"/>
    <w:basedOn w:val="Normal"/>
    <w:rsid w:val="00390731"/>
    <w:pPr>
      <w:spacing w:before="100" w:beforeAutospacing="1" w:after="100" w:afterAutospacing="1" w:line="240" w:lineRule="auto"/>
    </w:pPr>
    <w:rPr>
      <w:rFonts w:ascii="Times New Roman" w:eastAsia="Times New Roman" w:hAnsi="Times New Roman"/>
      <w:sz w:val="24"/>
      <w:szCs w:val="24"/>
    </w:rPr>
  </w:style>
  <w:style w:type="character" w:customStyle="1" w:styleId="ui-provider">
    <w:name w:val="ui-provider"/>
    <w:basedOn w:val="DefaultParagraphFont"/>
    <w:rsid w:val="00390731"/>
  </w:style>
  <w:style w:type="character" w:customStyle="1" w:styleId="spellingerror">
    <w:name w:val="spellingerror"/>
    <w:basedOn w:val="DefaultParagraphFont"/>
    <w:rsid w:val="00390731"/>
  </w:style>
  <w:style w:type="table" w:customStyle="1" w:styleId="ListTable32">
    <w:name w:val="List Table 32"/>
    <w:basedOn w:val="TableNormal"/>
    <w:next w:val="ListTable3"/>
    <w:uiPriority w:val="48"/>
    <w:rsid w:val="00390731"/>
    <w:pPr>
      <w:spacing w:after="120" w:line="276" w:lineRule="auto"/>
    </w:pPr>
    <w:rPr>
      <w:rFonts w:ascii="Calibri" w:eastAsia="Calibri" w:hAnsi="Calibri" w:cs="Times New Roman"/>
      <w:kern w:val="0"/>
      <w14:ligatures w14:val="none"/>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Grid4">
    <w:name w:val="Table Grid4"/>
    <w:basedOn w:val="TableNormal"/>
    <w:next w:val="TableGrid"/>
    <w:rsid w:val="00390731"/>
    <w:pPr>
      <w:spacing w:after="120" w:line="276"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efaultParagraphFont"/>
    <w:rsid w:val="00390731"/>
  </w:style>
  <w:style w:type="numbering" w:customStyle="1" w:styleId="CurrentList5">
    <w:name w:val="Current List5"/>
    <w:uiPriority w:val="99"/>
    <w:rsid w:val="00390731"/>
    <w:pPr>
      <w:numPr>
        <w:numId w:val="35"/>
      </w:numPr>
    </w:pPr>
  </w:style>
  <w:style w:type="paragraph" w:customStyle="1" w:styleId="PullQuoteFormat">
    <w:name w:val="Pull Quote Format"/>
    <w:basedOn w:val="Normal"/>
    <w:qFormat/>
    <w:rsid w:val="00390731"/>
    <w:pPr>
      <w:spacing w:after="120" w:line="240" w:lineRule="auto"/>
    </w:pPr>
    <w:rPr>
      <w:rFonts w:ascii="News Gothic MT" w:eastAsia="Times New Roman" w:hAnsi="News Gothic MT" w:cs="Arial"/>
      <w:color w:val="767171" w:themeColor="background2" w:themeShade="80"/>
      <w:sz w:val="28"/>
      <w:szCs w:val="28"/>
    </w:rPr>
  </w:style>
  <w:style w:type="paragraph" w:styleId="EndnoteText">
    <w:name w:val="endnote text"/>
    <w:basedOn w:val="Normal"/>
    <w:link w:val="EndnoteTextChar"/>
    <w:semiHidden/>
    <w:rsid w:val="00390731"/>
    <w:pPr>
      <w:widowControl w:val="0"/>
      <w:spacing w:after="0" w:line="240" w:lineRule="auto"/>
    </w:pPr>
    <w:rPr>
      <w:rFonts w:ascii="Times New Roman" w:eastAsia="Times New Roman" w:hAnsi="Times New Roman"/>
    </w:rPr>
  </w:style>
  <w:style w:type="character" w:customStyle="1" w:styleId="EndnoteTextChar">
    <w:name w:val="Endnote Text Char"/>
    <w:basedOn w:val="DefaultParagraphFont"/>
    <w:link w:val="EndnoteText"/>
    <w:semiHidden/>
    <w:rsid w:val="00390731"/>
    <w:rPr>
      <w:rFonts w:ascii="Times New Roman" w:eastAsia="Times New Roman" w:hAnsi="Times New Roman" w:cs="Times New Roman"/>
      <w:kern w:val="0"/>
      <w:sz w:val="20"/>
      <w:szCs w:val="20"/>
      <w14:ligatures w14:val="none"/>
    </w:rPr>
  </w:style>
  <w:style w:type="character" w:customStyle="1" w:styleId="Header1Char">
    <w:name w:val="Header 1 Char"/>
    <w:basedOn w:val="DefaultParagraphFont"/>
    <w:link w:val="Header10"/>
    <w:locked/>
    <w:rsid w:val="00390731"/>
    <w:rPr>
      <w:rFonts w:ascii="News Gothic MT" w:hAnsi="News Gothic MT" w:cs="Arial"/>
      <w:color w:val="4472C4" w:themeColor="accent1"/>
      <w:sz w:val="28"/>
      <w:szCs w:val="28"/>
    </w:rPr>
  </w:style>
  <w:style w:type="paragraph" w:customStyle="1" w:styleId="Header10">
    <w:name w:val="Header 1"/>
    <w:basedOn w:val="Normal"/>
    <w:link w:val="Header1Char"/>
    <w:autoRedefine/>
    <w:qFormat/>
    <w:rsid w:val="00390731"/>
    <w:pPr>
      <w:tabs>
        <w:tab w:val="left" w:pos="8730"/>
      </w:tabs>
      <w:spacing w:before="480" w:after="0"/>
      <w:outlineLvl w:val="0"/>
    </w:pPr>
    <w:rPr>
      <w:rFonts w:ascii="News Gothic MT" w:hAnsi="News Gothic MT" w:cs="Arial"/>
      <w:color w:val="4472C4" w:themeColor="accent1"/>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onsolve.com/company/legal/op3-mu-rate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ete.applegarth@onsolv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omeins@michigan.gov"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0bb08d5-b7dd-4afc-b716-1f26eb1117f4" xsi:nil="true"/>
    <lcf76f155ced4ddcb4097134ff3c332f xmlns="f482e25b-e319-48c5-b557-048ae67029a3">
      <Terms xmlns="http://schemas.microsoft.com/office/infopath/2007/PartnerControls"/>
    </lcf76f155ced4ddcb4097134ff3c332f>
    <tags xmlns="f482e25b-e319-48c5-b557-048ae67029a3" xsi:nil="true"/>
    <SharedWithUsers xmlns="80bb08d5-b7dd-4afc-b716-1f26eb1117f4">
      <UserInfo>
        <DisplayName>Pete Applegarth</DisplayName>
        <AccountId>71</AccountId>
        <AccountType/>
      </UserInfo>
      <UserInfo>
        <DisplayName>Troy Harper</DisplayName>
        <AccountId>23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C6FCAD1A26234ABE973C3D91FC8D3E" ma:contentTypeVersion="20" ma:contentTypeDescription="Create a new document." ma:contentTypeScope="" ma:versionID="eb3582c47451fe1de7cf76aaa7a696dc">
  <xsd:schema xmlns:xsd="http://www.w3.org/2001/XMLSchema" xmlns:xs="http://www.w3.org/2001/XMLSchema" xmlns:p="http://schemas.microsoft.com/office/2006/metadata/properties" xmlns:ns2="f482e25b-e319-48c5-b557-048ae67029a3" xmlns:ns3="80bb08d5-b7dd-4afc-b716-1f26eb1117f4" targetNamespace="http://schemas.microsoft.com/office/2006/metadata/properties" ma:root="true" ma:fieldsID="07ac9c67c5f376ca9b2aed2fbb4c95d3" ns2:_="" ns3:_="">
    <xsd:import namespace="f482e25b-e319-48c5-b557-048ae67029a3"/>
    <xsd:import namespace="80bb08d5-b7dd-4afc-b716-1f26eb1117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tag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82e25b-e319-48c5-b557-048ae67029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4a9884-f53d-45ed-8523-d1ba3e45a9b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tags" ma:index="25" nillable="true" ma:displayName="tags" ma:format="Dropdown" ma:internalName="tag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bb08d5-b7dd-4afc-b716-1f26eb1117f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f797f16-bcf2-44e8-860e-ac539ae3d2c2}" ma:internalName="TaxCatchAll" ma:showField="CatchAllData" ma:web="80bb08d5-b7dd-4afc-b716-1f26eb1117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2CE8B-E01B-4EDD-A568-7DB00908C81A}">
  <ds:schemaRefs>
    <ds:schemaRef ds:uri="http://schemas.microsoft.com/office/2006/metadata/properties"/>
    <ds:schemaRef ds:uri="http://schemas.microsoft.com/office/infopath/2007/PartnerControls"/>
    <ds:schemaRef ds:uri="80bb08d5-b7dd-4afc-b716-1f26eb1117f4"/>
    <ds:schemaRef ds:uri="f482e25b-e319-48c5-b557-048ae67029a3"/>
  </ds:schemaRefs>
</ds:datastoreItem>
</file>

<file path=customXml/itemProps2.xml><?xml version="1.0" encoding="utf-8"?>
<ds:datastoreItem xmlns:ds="http://schemas.openxmlformats.org/officeDocument/2006/customXml" ds:itemID="{90EB9863-8739-4688-92B2-D12771C56340}">
  <ds:schemaRefs>
    <ds:schemaRef ds:uri="http://schemas.microsoft.com/sharepoint/v3/contenttype/forms"/>
  </ds:schemaRefs>
</ds:datastoreItem>
</file>

<file path=customXml/itemProps3.xml><?xml version="1.0" encoding="utf-8"?>
<ds:datastoreItem xmlns:ds="http://schemas.openxmlformats.org/officeDocument/2006/customXml" ds:itemID="{97015E28-5050-4109-9EEB-6E925E4B3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82e25b-e319-48c5-b557-048ae67029a3"/>
    <ds:schemaRef ds:uri="80bb08d5-b7dd-4afc-b716-1f26eb1117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Pages>
  <Words>2618</Words>
  <Characters>15191</Characters>
  <Application>Microsoft Office Word</Application>
  <DocSecurity>0</DocSecurity>
  <Lines>523</Lines>
  <Paragraphs>323</Paragraphs>
  <ScaleCrop>false</ScaleCrop>
  <Company/>
  <LinksUpToDate>false</LinksUpToDate>
  <CharactersWithSpaces>17486</CharactersWithSpaces>
  <SharedDoc>false</SharedDoc>
  <HLinks>
    <vt:vector size="18" baseType="variant">
      <vt:variant>
        <vt:i4>3276893</vt:i4>
      </vt:variant>
      <vt:variant>
        <vt:i4>6</vt:i4>
      </vt:variant>
      <vt:variant>
        <vt:i4>0</vt:i4>
      </vt:variant>
      <vt:variant>
        <vt:i4>5</vt:i4>
      </vt:variant>
      <vt:variant>
        <vt:lpwstr>mailto:Pete.Applegarth@onsolve.com</vt:lpwstr>
      </vt:variant>
      <vt:variant>
        <vt:lpwstr/>
      </vt:variant>
      <vt:variant>
        <vt:i4>2687056</vt:i4>
      </vt:variant>
      <vt:variant>
        <vt:i4>3</vt:i4>
      </vt:variant>
      <vt:variant>
        <vt:i4>0</vt:i4>
      </vt:variant>
      <vt:variant>
        <vt:i4>5</vt:i4>
      </vt:variant>
      <vt:variant>
        <vt:lpwstr>mailto:Ruth.Chlebowski@onsolve.com</vt:lpwstr>
      </vt:variant>
      <vt:variant>
        <vt:lpwstr/>
      </vt:variant>
      <vt:variant>
        <vt:i4>2687056</vt:i4>
      </vt:variant>
      <vt:variant>
        <vt:i4>0</vt:i4>
      </vt:variant>
      <vt:variant>
        <vt:i4>0</vt:i4>
      </vt:variant>
      <vt:variant>
        <vt:i4>5</vt:i4>
      </vt:variant>
      <vt:variant>
        <vt:lpwstr>mailto:Ruth.Chlebowski@onsolve.com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Chlebowski</dc:creator>
  <cp:keywords/>
  <dc:description/>
  <cp:lastModifiedBy>Ruth Chlebowski</cp:lastModifiedBy>
  <cp:revision>147</cp:revision>
  <dcterms:created xsi:type="dcterms:W3CDTF">2024-01-31T17:29:00Z</dcterms:created>
  <dcterms:modified xsi:type="dcterms:W3CDTF">2024-02-29T03:56:00Z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0x01010020C6FCAD1A26234ABE973C3D91FC8D3E</vt:lpwstr>
  </property>
  <property fmtid="{D5CDD505-2E9C-101B-9397-08002B2CF9AE}" pid="3" name="MediaServiceImageTags">
    <vt:lpwstr/>
  </property>
</Properties>
</file>